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FD" w:rsidRPr="00E77583" w:rsidRDefault="005342FD" w:rsidP="005342FD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E77583">
        <w:rPr>
          <w:rFonts w:ascii="Times New Roman" w:hAnsi="Times New Roman" w:cs="Times New Roman"/>
          <w:b/>
          <w:bCs/>
          <w:i/>
          <w:iCs/>
          <w:sz w:val="52"/>
          <w:szCs w:val="52"/>
        </w:rPr>
        <w:t>Szkoła Podstawowa im. generała Stanisława Maczka</w:t>
      </w:r>
      <w:r w:rsidRPr="00E77583">
        <w:rPr>
          <w:rFonts w:ascii="Times New Roman" w:hAnsi="Times New Roman" w:cs="Times New Roman"/>
          <w:b/>
          <w:bCs/>
          <w:i/>
          <w:iCs/>
          <w:sz w:val="52"/>
          <w:szCs w:val="52"/>
        </w:rPr>
        <w:br/>
        <w:t xml:space="preserve"> w Bliżynie</w:t>
      </w:r>
    </w:p>
    <w:p w:rsidR="005342FD" w:rsidRPr="00E77583" w:rsidRDefault="005342FD" w:rsidP="005342FD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5342FD" w:rsidRPr="00E77583" w:rsidRDefault="005342FD" w:rsidP="005342FD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5342FD" w:rsidRPr="00E77583" w:rsidRDefault="005342FD" w:rsidP="005342FD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5342FD" w:rsidRPr="00E77583" w:rsidRDefault="005342FD" w:rsidP="005342FD">
      <w:pPr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 w:rsidRPr="00E77583">
        <w:rPr>
          <w:rFonts w:ascii="Times New Roman" w:hAnsi="Times New Roman" w:cs="Times New Roman"/>
          <w:b/>
          <w:bCs/>
          <w:i/>
          <w:iCs/>
          <w:sz w:val="72"/>
          <w:szCs w:val="72"/>
        </w:rPr>
        <w:t>KONCEPCJA PRACY SZKOŁY</w:t>
      </w:r>
    </w:p>
    <w:p w:rsidR="005342FD" w:rsidRPr="00E77583" w:rsidRDefault="005342FD" w:rsidP="005342F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</w:pPr>
      <w:r w:rsidRPr="00E77583">
        <w:rPr>
          <w:rFonts w:ascii="Times New Roman" w:hAnsi="Times New Roman" w:cs="Times New Roman"/>
          <w:b/>
          <w:bCs/>
          <w:i/>
          <w:iCs/>
          <w:sz w:val="72"/>
          <w:szCs w:val="72"/>
        </w:rPr>
        <w:t>2022/2023</w:t>
      </w:r>
    </w:p>
    <w:p w:rsidR="005342FD" w:rsidRPr="00E77583" w:rsidRDefault="005342FD" w:rsidP="005342FD">
      <w:pPr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5342FD" w:rsidRPr="00E77583" w:rsidRDefault="005342FD" w:rsidP="005342FD">
      <w:pPr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5342FD" w:rsidRPr="00E77583" w:rsidRDefault="005342FD" w:rsidP="005342FD">
      <w:pPr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5342FD" w:rsidRPr="00E77583" w:rsidRDefault="005342FD" w:rsidP="005342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2"/>
        <w:gridCol w:w="7851"/>
        <w:gridCol w:w="3017"/>
      </w:tblGrid>
      <w:tr w:rsidR="005342FD" w:rsidRPr="00E77583" w:rsidTr="005342F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758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ZADANIA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758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SPOSOBY REALIZACJI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758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UWAGI</w:t>
            </w:r>
          </w:p>
        </w:tc>
      </w:tr>
      <w:tr w:rsidR="005342FD" w:rsidRPr="00E77583" w:rsidTr="005342F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75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1. Organizacja </w:t>
            </w:r>
            <w:r w:rsidRPr="00E77583">
              <w:rPr>
                <w:rFonts w:ascii="Times New Roman" w:eastAsia="Times New Roman" w:hAnsi="Times New Roman" w:cs="Times New Roman"/>
                <w:iCs/>
                <w:w w:val="89"/>
                <w:sz w:val="28"/>
                <w:szCs w:val="28"/>
              </w:rPr>
              <w:t xml:space="preserve">pracy </w:t>
            </w:r>
            <w:r w:rsidRPr="00E775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szkoły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widowControl w:val="0"/>
              <w:autoSpaceDE w:val="0"/>
              <w:autoSpaceDN w:val="0"/>
              <w:adjustRightInd w:val="0"/>
              <w:spacing w:after="0" w:line="316" w:lineRule="exact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w w:val="90"/>
                <w:sz w:val="28"/>
                <w:szCs w:val="28"/>
              </w:rPr>
              <w:t>1.  Jednozmianowość.</w:t>
            </w:r>
          </w:p>
          <w:p w:rsidR="005342FD" w:rsidRPr="00E77583" w:rsidRDefault="005342FD" w:rsidP="003F2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6" w:lineRule="exact"/>
              <w:ind w:left="374" w:hanging="364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77583">
              <w:rPr>
                <w:rFonts w:ascii="Times New Roman" w:eastAsia="Times New Roman" w:hAnsi="Times New Roman" w:cs="Times New Roman"/>
                <w:bCs/>
                <w:w w:val="109"/>
                <w:sz w:val="28"/>
                <w:szCs w:val="28"/>
              </w:rPr>
              <w:t>Plan</w:t>
            </w:r>
            <w:r w:rsidRPr="00E77583">
              <w:rPr>
                <w:rFonts w:ascii="Times New Roman" w:eastAsia="Times New Roman" w:hAnsi="Times New Roman" w:cs="Times New Roman"/>
                <w:b/>
                <w:w w:val="109"/>
                <w:sz w:val="28"/>
                <w:szCs w:val="28"/>
              </w:rPr>
              <w:t xml:space="preserve"> </w:t>
            </w:r>
            <w:r w:rsidRPr="00E77583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lekcji zgodny z higieną pracy. </w:t>
            </w:r>
          </w:p>
          <w:p w:rsidR="005342FD" w:rsidRPr="00E77583" w:rsidRDefault="005342FD" w:rsidP="003F2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46" w:lineRule="exact"/>
              <w:ind w:left="374" w:hanging="359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77583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Dobre kontakty interpersonalne. </w:t>
            </w:r>
          </w:p>
          <w:p w:rsidR="005342FD" w:rsidRPr="00E77583" w:rsidRDefault="005342FD" w:rsidP="003F2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3" w:after="0" w:line="427" w:lineRule="exact"/>
              <w:ind w:left="379" w:right="839" w:hanging="374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77583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Bezpieczeństwo ucznia (dyżury nauczycieli, opieka w </w:t>
            </w:r>
            <w:r w:rsidRPr="00E7758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świetlicy </w:t>
            </w:r>
            <w:r w:rsidRPr="00E77583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szkolnej). </w:t>
            </w:r>
          </w:p>
          <w:p w:rsidR="005342FD" w:rsidRPr="00E77583" w:rsidRDefault="005342FD">
            <w:pPr>
              <w:widowControl w:val="0"/>
              <w:autoSpaceDE w:val="0"/>
              <w:autoSpaceDN w:val="0"/>
              <w:adjustRightInd w:val="0"/>
              <w:spacing w:before="38" w:after="0" w:line="441" w:lineRule="exact"/>
              <w:ind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5. Organizacja zajęć pozalekcyjnych: dla uczniów zdolnych </w:t>
            </w:r>
            <w:r w:rsidR="00ED41D5">
              <w:rPr>
                <w:rFonts w:ascii="Times New Roman" w:eastAsia="Times New Roman" w:hAnsi="Times New Roman" w:cs="Times New Roman"/>
                <w:sz w:val="28"/>
                <w:szCs w:val="28"/>
              </w:rPr>
              <w:t>rozwijające</w:t>
            </w:r>
            <w:r w:rsidRPr="00E7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zainteresowania, pasje, jak </w:t>
            </w:r>
            <w:r w:rsidRPr="00E77583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również zajęć dla </w:t>
            </w:r>
            <w:r w:rsidRPr="00E77583">
              <w:rPr>
                <w:rFonts w:ascii="Times New Roman" w:eastAsia="Times New Roman" w:hAnsi="Times New Roman" w:cs="Times New Roman"/>
                <w:sz w:val="28"/>
                <w:szCs w:val="28"/>
              </w:rPr>
              <w:t>uczniów     potrzebujących wsparcia (zespoły wyrównawcze, zajęcia     rewalidacyjne, zajęcia uzupełniające uwzględniające skutki     nauczania zdalnego.</w:t>
            </w:r>
          </w:p>
          <w:p w:rsidR="005342FD" w:rsidRPr="00E77583" w:rsidRDefault="005342FD">
            <w:pPr>
              <w:widowControl w:val="0"/>
              <w:autoSpaceDE w:val="0"/>
              <w:autoSpaceDN w:val="0"/>
              <w:adjustRightInd w:val="0"/>
              <w:spacing w:before="38" w:after="0" w:line="441" w:lineRule="exact"/>
              <w:ind w:right="388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7758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E775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>Dodatkowe zajęcia z języka polskiego dla uczniów z Ukrainy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>Uwzględnić ewentualność</w:t>
            </w:r>
          </w:p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>nauczania zdalnego</w:t>
            </w:r>
          </w:p>
        </w:tc>
      </w:tr>
      <w:tr w:rsidR="005342FD" w:rsidRPr="00E77583" w:rsidTr="005342F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>2. Monitorowanie zgodności organizacji nauczania z obowiązującymi przepisami prawa w części dotyczącej liczby godzin zajęć edukacyjnych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D93D2F" w:rsidRDefault="005342FD">
            <w:pPr>
              <w:widowControl w:val="0"/>
              <w:autoSpaceDE w:val="0"/>
              <w:autoSpaceDN w:val="0"/>
              <w:adjustRightInd w:val="0"/>
              <w:spacing w:after="0" w:line="427" w:lineRule="exact"/>
              <w:ind w:right="359"/>
              <w:rPr>
                <w:rFonts w:ascii="Times New Roman" w:hAnsi="Times New Roman" w:cs="Times New Roman"/>
                <w:b/>
                <w:w w:val="82"/>
                <w:sz w:val="28"/>
                <w:szCs w:val="28"/>
              </w:rPr>
            </w:pP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>1. Aktualizowanie prawa wewnątrzszkolnego pod kątem z</w:t>
            </w:r>
            <w:r w:rsidR="00ED41D5" w:rsidRPr="00D93D2F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godności</w:t>
            </w:r>
            <w:r w:rsidRPr="00D93D2F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z obowiązującym </w:t>
            </w:r>
            <w:r w:rsidRPr="00D93D2F"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 xml:space="preserve">stanem </w:t>
            </w:r>
            <w:r w:rsidRPr="00D93D2F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prawnym oraz jego </w:t>
            </w:r>
            <w:r w:rsidRPr="00D93D2F"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popularyzacja:</w:t>
            </w:r>
            <w:r w:rsidRPr="00D93D2F">
              <w:rPr>
                <w:rFonts w:ascii="Times New Roman" w:eastAsia="Times New Roman" w:hAnsi="Times New Roman" w:cs="Times New Roman"/>
                <w:b/>
                <w:w w:val="82"/>
                <w:sz w:val="28"/>
                <w:szCs w:val="28"/>
              </w:rPr>
              <w:t xml:space="preserve"> </w:t>
            </w:r>
          </w:p>
          <w:p w:rsidR="005342FD" w:rsidRPr="00D93D2F" w:rsidRDefault="005342FD" w:rsidP="003F28B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3" w:after="0" w:line="441" w:lineRule="exact"/>
              <w:ind w:left="720" w:right="287"/>
              <w:rPr>
                <w:rFonts w:ascii="Times New Roman" w:hAnsi="Times New Roman" w:cs="Times New Roman"/>
                <w:w w:val="90"/>
                <w:sz w:val="28"/>
                <w:szCs w:val="28"/>
                <w:u w:val="single"/>
              </w:rPr>
            </w:pPr>
            <w:r w:rsidRPr="00D93D2F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udostępnienie dokumentacji prawnej w bibliotece szkolnej oraz w pokoju nauczycielskim,</w:t>
            </w:r>
            <w:r w:rsidRPr="00D93D2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u w:val="single"/>
              </w:rPr>
              <w:t xml:space="preserve"> </w:t>
            </w:r>
          </w:p>
          <w:p w:rsidR="005342FD" w:rsidRPr="00D93D2F" w:rsidRDefault="005342FD" w:rsidP="003F28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7" w:after="0" w:line="412" w:lineRule="exact"/>
              <w:ind w:left="1113" w:hanging="379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D93D2F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umieszczenie na stronie internetowej szkoły Statutu Szkoły, </w:t>
            </w:r>
          </w:p>
          <w:p w:rsidR="005342FD" w:rsidRPr="00D93D2F" w:rsidRDefault="005342FD" w:rsidP="003F28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60" w:lineRule="exact"/>
              <w:ind w:left="1103" w:hanging="3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D2F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uwzględnienie zmiany </w:t>
            </w: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 </w:t>
            </w:r>
            <w:r w:rsidRPr="00D93D2F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prawie oświatowym dotyczącej organizacji nauczania </w:t>
            </w: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>etyki,</w:t>
            </w:r>
            <w:r w:rsidRPr="00D93D2F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 xml:space="preserve"> </w:t>
            </w:r>
            <w:r w:rsidRPr="00D93D2F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religii , WDŻ i edukacji dla </w:t>
            </w:r>
            <w:r w:rsidRPr="00D93D2F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lastRenderedPageBreak/>
              <w:t>bezpieczeństwa w szkole</w:t>
            </w:r>
          </w:p>
          <w:p w:rsidR="005342FD" w:rsidRPr="00D93D2F" w:rsidRDefault="005342FD" w:rsidP="003F28B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8" w:after="0" w:line="470" w:lineRule="exact"/>
              <w:ind w:left="720"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kształcenie rozwijające samodzielność, kreatywność </w:t>
            </w: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i innowacyjność uczniów. </w:t>
            </w:r>
          </w:p>
          <w:p w:rsidR="005342FD" w:rsidRPr="00D93D2F" w:rsidRDefault="005342FD">
            <w:pPr>
              <w:spacing w:before="57" w:after="0" w:line="489" w:lineRule="exac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Monitorowanie realizacji Programu wychowawczego, Programu             </w:t>
            </w: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profilaktycznego, WSO. </w:t>
            </w:r>
          </w:p>
          <w:p w:rsidR="005342FD" w:rsidRPr="00D93D2F" w:rsidRDefault="005342FD">
            <w:pPr>
              <w:spacing w:after="0" w:line="475" w:lineRule="exact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Utworzenie zespołów: wychowawców i </w:t>
            </w:r>
            <w:proofErr w:type="spellStart"/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przedmiotowców</w:t>
            </w:r>
            <w:proofErr w:type="spellEnd"/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342FD" w:rsidRPr="00D93D2F" w:rsidRDefault="005342FD">
            <w:pPr>
              <w:widowControl w:val="0"/>
              <w:autoSpaceDE w:val="0"/>
              <w:autoSpaceDN w:val="0"/>
              <w:adjustRightInd w:val="0"/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>4. Praca w zespołach zadaniowych w ce</w:t>
            </w:r>
            <w:r w:rsidR="00ED41D5"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>lu rozwiązania problemów szkoły</w:t>
            </w: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doskonalenia pracy szkoły.</w:t>
            </w:r>
          </w:p>
          <w:p w:rsidR="005342FD" w:rsidRPr="00D93D2F" w:rsidRDefault="005342FD">
            <w:pPr>
              <w:widowControl w:val="0"/>
              <w:autoSpaceDE w:val="0"/>
              <w:autoSpaceDN w:val="0"/>
              <w:adjustRightInd w:val="0"/>
              <w:spacing w:after="0" w:line="4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3D2F">
              <w:rPr>
                <w:rFonts w:ascii="Times New Roman" w:hAnsi="Times New Roman" w:cs="Times New Roman"/>
                <w:bCs/>
                <w:sz w:val="28"/>
                <w:szCs w:val="28"/>
              </w:rPr>
              <w:t>5. Diagnoza pracy szkoły.</w:t>
            </w:r>
          </w:p>
          <w:p w:rsidR="005342FD" w:rsidRPr="00D93D2F" w:rsidRDefault="005342FD">
            <w:pPr>
              <w:spacing w:after="0" w:line="475" w:lineRule="exact"/>
              <w:ind w:left="23"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D93D2F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D93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>Realizowanie wybranych obowiązując</w:t>
            </w:r>
            <w:r w:rsidR="00ED41D5"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>ych zajęć edukacyjnych zgodnie</w:t>
            </w: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 nową podstawą programową. </w:t>
            </w:r>
          </w:p>
          <w:p w:rsidR="005342FD" w:rsidRPr="00D93D2F" w:rsidRDefault="005342FD">
            <w:pPr>
              <w:spacing w:before="19" w:after="0" w:line="499" w:lineRule="exact"/>
              <w:ind w:left="14" w:righ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Realizacja treści dotyczących zdrowia, klimatu, ochrony  </w:t>
            </w: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środowiska, finansów i prawa na lekcjach wychowawczych przez nauczycieli - wychowawców.</w:t>
            </w:r>
          </w:p>
          <w:p w:rsidR="005342FD" w:rsidRPr="00D93D2F" w:rsidRDefault="005342FD">
            <w:pPr>
              <w:spacing w:after="0" w:line="494" w:lineRule="exact"/>
              <w:ind w:left="33"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D93D2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>Unowocześnienie pracy szkoły poprzez korzystanie przez nauczycieli i uczniów z najnowszyc</w:t>
            </w:r>
            <w:r w:rsidR="00ED41D5"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 technologii komputerowych </w:t>
            </w:r>
            <w:r w:rsidR="00ED41D5"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szerokopasmowego Internetu, programu Microsoft Office 365 oraz pomocy dydaktycznych uzyskanych w ramach programu </w:t>
            </w: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„Laboratoria przyszłości”</w:t>
            </w:r>
          </w:p>
          <w:p w:rsidR="005342FD" w:rsidRPr="00D93D2F" w:rsidRDefault="005342FD">
            <w:pPr>
              <w:spacing w:before="19" w:after="0" w:line="499" w:lineRule="exact"/>
              <w:ind w:righ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Podnoszenie jakości edukacji uczniów. </w:t>
            </w:r>
          </w:p>
          <w:p w:rsidR="005342FD" w:rsidRPr="00D93D2F" w:rsidRDefault="005342FD" w:rsidP="00ED41D5">
            <w:pPr>
              <w:spacing w:before="19" w:after="0" w:line="499" w:lineRule="exact"/>
              <w:ind w:right="56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>10.Wykorzystanie dziennika ele</w:t>
            </w:r>
            <w:r w:rsidR="00ED41D5"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ktronicznego w codziennej pracy </w:t>
            </w: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nauczycieli jako narzędzia do dokumentowania </w:t>
            </w:r>
            <w:r w:rsidR="00ED41D5"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przebiegu </w:t>
            </w: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>procesu dydaktyczno-wychowawczego.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42FD" w:rsidRPr="00E77583" w:rsidTr="005342F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Współpraca z rodzicami w celu sprawowania funkcji wychowawczej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>i opiekuńczej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D93D2F" w:rsidRDefault="005342FD" w:rsidP="003F28B1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28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93D2F">
              <w:rPr>
                <w:rFonts w:ascii="Times New Roman" w:hAnsi="Times New Roman" w:cs="Times New Roman"/>
                <w:sz w:val="28"/>
                <w:szCs w:val="28"/>
              </w:rPr>
              <w:t>Organizacja „Dni Otwartych Szkoły”</w:t>
            </w:r>
            <w:r w:rsidR="002C6FA9" w:rsidRPr="00D93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1D5" w:rsidRPr="00D93D2F">
              <w:rPr>
                <w:rFonts w:ascii="Times New Roman" w:hAnsi="Times New Roman" w:cs="Times New Roman"/>
                <w:sz w:val="28"/>
                <w:szCs w:val="28"/>
              </w:rPr>
              <w:t>i konsultacji dla uczniów i </w:t>
            </w:r>
            <w:r w:rsidR="002C6FA9" w:rsidRPr="00D93D2F">
              <w:rPr>
                <w:rFonts w:ascii="Times New Roman" w:hAnsi="Times New Roman" w:cs="Times New Roman"/>
                <w:sz w:val="28"/>
                <w:szCs w:val="28"/>
              </w:rPr>
              <w:t>ich rodziców.</w:t>
            </w:r>
          </w:p>
          <w:p w:rsidR="005342FD" w:rsidRPr="00D93D2F" w:rsidRDefault="005342FD" w:rsidP="003F28B1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28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93D2F">
              <w:rPr>
                <w:rFonts w:ascii="Times New Roman" w:hAnsi="Times New Roman" w:cs="Times New Roman"/>
                <w:sz w:val="28"/>
                <w:szCs w:val="28"/>
              </w:rPr>
              <w:t>Bieżące zapoznawanie rodziców z dokumentami szkolnymi oraz ich opiniowanie.</w:t>
            </w:r>
          </w:p>
          <w:p w:rsidR="005342FD" w:rsidRPr="00D93D2F" w:rsidRDefault="005342FD" w:rsidP="003F28B1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28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>Angażowanie rodziców w życie szkoły i umożliwienie im</w:t>
            </w:r>
          </w:p>
          <w:p w:rsidR="005342FD" w:rsidRPr="00D93D2F" w:rsidRDefault="005342FD">
            <w:pPr>
              <w:spacing w:after="0" w:line="360" w:lineRule="auto"/>
              <w:ind w:left="289" w:right="551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wyrażenia własnych opinii oraz podejmowania decyzji.    </w:t>
            </w:r>
          </w:p>
          <w:p w:rsidR="005342FD" w:rsidRPr="00D93D2F" w:rsidRDefault="005342FD">
            <w:pPr>
              <w:spacing w:after="0" w:line="360" w:lineRule="auto"/>
              <w:ind w:left="289" w:right="551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Budowanie atmosfery wzajemnego zaufania. </w:t>
            </w:r>
          </w:p>
          <w:p w:rsidR="005342FD" w:rsidRPr="00D93D2F" w:rsidRDefault="005342FD">
            <w:pPr>
              <w:spacing w:after="0" w:line="360" w:lineRule="auto"/>
              <w:ind w:right="551"/>
              <w:rPr>
                <w:rFonts w:ascii="Times New Roman" w:hAnsi="Times New Roman" w:cs="Times New Roman"/>
                <w:sz w:val="28"/>
                <w:szCs w:val="28"/>
              </w:rPr>
            </w:pP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Pedagogizacja rodziców. </w:t>
            </w:r>
          </w:p>
          <w:p w:rsidR="005342FD" w:rsidRPr="00D93D2F" w:rsidRDefault="005342FD">
            <w:pPr>
              <w:spacing w:after="0" w:line="360" w:lineRule="auto"/>
              <w:ind w:right="551"/>
              <w:rPr>
                <w:rFonts w:ascii="Times New Roman" w:hAnsi="Times New Roman" w:cs="Times New Roman"/>
                <w:sz w:val="28"/>
                <w:szCs w:val="28"/>
              </w:rPr>
            </w:pPr>
            <w:r w:rsidRPr="00D93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Wspieranie rodziców w rozwiązywaniu problemów </w:t>
            </w:r>
          </w:p>
          <w:p w:rsidR="005342FD" w:rsidRPr="00D93D2F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D2F">
              <w:rPr>
                <w:rFonts w:ascii="Times New Roman" w:hAnsi="Times New Roman" w:cs="Times New Roman"/>
                <w:sz w:val="28"/>
                <w:szCs w:val="28"/>
              </w:rPr>
              <w:t>7. Wskazywanie instytucji wspomagających rozwój dziecka</w:t>
            </w:r>
          </w:p>
          <w:p w:rsidR="005342FD" w:rsidRPr="00D93D2F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D2F">
              <w:rPr>
                <w:rFonts w:ascii="Times New Roman" w:hAnsi="Times New Roman" w:cs="Times New Roman"/>
                <w:sz w:val="28"/>
                <w:szCs w:val="28"/>
              </w:rPr>
              <w:t xml:space="preserve">8. Zapewnienie uczniom bezpieczeństwa i opieki w szkole </w:t>
            </w:r>
            <w:r w:rsidRPr="00D93D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i poza nią.</w:t>
            </w:r>
          </w:p>
          <w:p w:rsidR="002C6FA9" w:rsidRPr="00D93D2F" w:rsidRDefault="002C6F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D2F">
              <w:rPr>
                <w:rFonts w:ascii="Times New Roman" w:hAnsi="Times New Roman" w:cs="Times New Roman"/>
                <w:sz w:val="28"/>
                <w:szCs w:val="28"/>
              </w:rPr>
              <w:t xml:space="preserve">9. Wspomaganie wychowawczej roli rodziny.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42FD" w:rsidRPr="00E77583" w:rsidTr="005342F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297" w:lineRule="exact"/>
              <w:ind w:left="14"/>
              <w:rPr>
                <w:rFonts w:ascii="Times New Roman" w:hAnsi="Times New Roman" w:cs="Times New Roman"/>
                <w:bCs/>
                <w:iCs/>
                <w:w w:val="91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E77583">
              <w:rPr>
                <w:rFonts w:ascii="Times New Roman" w:hAnsi="Times New Roman" w:cs="Times New Roman"/>
                <w:bCs/>
                <w:iCs/>
                <w:w w:val="91"/>
                <w:sz w:val="28"/>
                <w:szCs w:val="28"/>
              </w:rPr>
              <w:t xml:space="preserve">Wychowanie do wartości </w:t>
            </w:r>
          </w:p>
          <w:p w:rsidR="005342FD" w:rsidRPr="00E77583" w:rsidRDefault="005342FD">
            <w:pPr>
              <w:spacing w:after="0" w:line="489" w:lineRule="exact"/>
              <w:ind w:right="4"/>
              <w:rPr>
                <w:rFonts w:ascii="Times New Roman" w:hAnsi="Times New Roman" w:cs="Times New Roman"/>
                <w:bCs/>
                <w:iCs/>
                <w:w w:val="91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bCs/>
                <w:iCs/>
                <w:w w:val="117"/>
                <w:sz w:val="28"/>
                <w:szCs w:val="28"/>
              </w:rPr>
              <w:t xml:space="preserve">i </w:t>
            </w:r>
            <w:r w:rsidRPr="00E77583">
              <w:rPr>
                <w:rFonts w:ascii="Times New Roman" w:hAnsi="Times New Roman" w:cs="Times New Roman"/>
                <w:bCs/>
                <w:iCs/>
                <w:w w:val="91"/>
                <w:sz w:val="28"/>
                <w:szCs w:val="28"/>
              </w:rPr>
              <w:t xml:space="preserve">kształtowanie   </w:t>
            </w:r>
          </w:p>
          <w:p w:rsidR="005342FD" w:rsidRPr="00E77583" w:rsidRDefault="005342FD">
            <w:pPr>
              <w:spacing w:after="0" w:line="489" w:lineRule="exact"/>
              <w:ind w:right="4"/>
              <w:rPr>
                <w:rFonts w:ascii="Times New Roman" w:hAnsi="Times New Roman" w:cs="Times New Roman"/>
                <w:bCs/>
                <w:iCs/>
                <w:w w:val="91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bCs/>
                <w:iCs/>
                <w:w w:val="91"/>
                <w:sz w:val="28"/>
                <w:szCs w:val="28"/>
              </w:rPr>
              <w:t xml:space="preserve">patriotycznych postaw   uczniów. </w:t>
            </w:r>
          </w:p>
          <w:p w:rsidR="005342FD" w:rsidRPr="00E77583" w:rsidRDefault="00534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360" w:lineRule="auto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1. Upamiętnienie rocznic narodowych, Dnia Patrona Szkoły. </w:t>
            </w:r>
          </w:p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2. Prowadzenie lekcji mających na celu kształtowanie i rozwijanie 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właściwej postawy patriotycznej (lekcje </w:t>
            </w:r>
            <w:r w:rsidRPr="00E77583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historii, </w:t>
            </w:r>
            <w:r w:rsidR="00ED41D5">
              <w:rPr>
                <w:rFonts w:ascii="Times New Roman" w:hAnsi="Times New Roman" w:cs="Times New Roman"/>
                <w:sz w:val="28"/>
                <w:szCs w:val="28"/>
              </w:rPr>
              <w:t xml:space="preserve">języka polskiego,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>wychowawcze, w Szkolnej Izbie Pamięci.</w:t>
            </w:r>
          </w:p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3. Współpraca ze środowiskiem </w:t>
            </w:r>
            <w:proofErr w:type="spellStart"/>
            <w:r w:rsidRPr="00E77583">
              <w:rPr>
                <w:rFonts w:ascii="Times New Roman" w:hAnsi="Times New Roman" w:cs="Times New Roman"/>
                <w:sz w:val="28"/>
                <w:szCs w:val="28"/>
              </w:rPr>
              <w:t>Maczkowców</w:t>
            </w:r>
            <w:proofErr w:type="spellEnd"/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 i bohaterami walk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o niepodległą Polskę.</w:t>
            </w:r>
          </w:p>
          <w:p w:rsidR="005342FD" w:rsidRPr="00E77583" w:rsidRDefault="002C6FA9" w:rsidP="002C6FA9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4. Rok </w:t>
            </w:r>
            <w:r w:rsidRPr="00D93D2F">
              <w:rPr>
                <w:rFonts w:ascii="Times New Roman" w:hAnsi="Times New Roman" w:cs="Times New Roman"/>
                <w:sz w:val="28"/>
                <w:szCs w:val="28"/>
              </w:rPr>
              <w:t>2022  rokiem Marii Konopnickiej oraz Romantyzmu Polskiego.</w:t>
            </w:r>
            <w:r w:rsidRPr="00E775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42FD" w:rsidRPr="00E77583" w:rsidTr="005342F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>5. Kształtowanie postaw zgodnych z normami społecznymi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1. Wychowanie do wartości - kształtowanie postawy  patriotycznej  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oraz do wrażliwości naprawdę i dobro (szlachetność,  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zaangażowanie społeczne i dbałość o zdrowie).</w:t>
            </w:r>
          </w:p>
          <w:p w:rsidR="005342FD" w:rsidRPr="00E77583" w:rsidRDefault="005342FD">
            <w:pPr>
              <w:spacing w:after="0"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2. Podnoszenie poziomu kultury osobistej uczniów. </w:t>
            </w:r>
          </w:p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3. Wyrabianie umiejętności obcowania ze sztuką (kino, </w:t>
            </w:r>
          </w:p>
          <w:p w:rsidR="005342FD" w:rsidRPr="00E77583" w:rsidRDefault="005342FD">
            <w:pPr>
              <w:spacing w:after="0" w:line="36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teatr, muzea, wystawy tematyczne). </w:t>
            </w:r>
          </w:p>
          <w:p w:rsidR="005342FD" w:rsidRPr="00E77583" w:rsidRDefault="002C6F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w w:val="109"/>
                <w:sz w:val="28"/>
                <w:szCs w:val="28"/>
              </w:rPr>
              <w:t>4</w:t>
            </w:r>
            <w:r w:rsidR="005342FD" w:rsidRPr="00E77583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. </w:t>
            </w:r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t>Współdziałanie z instytucjami i organizacjami i</w:t>
            </w:r>
            <w:r w:rsidR="005342FD" w:rsidRPr="00E77583">
              <w:rPr>
                <w:rFonts w:ascii="Times New Roman" w:hAnsi="Times New Roman" w:cs="Times New Roman"/>
                <w:w w:val="75"/>
                <w:sz w:val="28"/>
                <w:szCs w:val="28"/>
              </w:rPr>
              <w:t xml:space="preserve"> </w:t>
            </w:r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propagującymi     </w:t>
            </w:r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działalność społeczną i charytatywną, np. </w:t>
            </w:r>
            <w:r w:rsidR="005342FD" w:rsidRPr="00E77583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PCK, ZHR; </w:t>
            </w:r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TPD. </w:t>
            </w:r>
          </w:p>
          <w:p w:rsidR="005342FD" w:rsidRPr="00E77583" w:rsidRDefault="002C6F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. Lepszy świat przez wolontariat. </w:t>
            </w:r>
          </w:p>
          <w:p w:rsidR="005342FD" w:rsidRPr="00E77583" w:rsidRDefault="002C6FA9">
            <w:pPr>
              <w:spacing w:after="0" w:line="360" w:lineRule="auto"/>
              <w:ind w:left="153" w:right="302" w:hanging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. Diagnozowanie zachowań uczniów i podejmowanie działań </w:t>
            </w:r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w celu wyeliminowania zagrożeń, ocena ich skuteczności oraz modyfikowanie w miarę potrzeb. </w:t>
            </w:r>
          </w:p>
          <w:p w:rsidR="005342FD" w:rsidRPr="00E77583" w:rsidRDefault="002C6FA9" w:rsidP="002C6F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>7. Działania promujące</w:t>
            </w:r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 pozytywne wzorce zachowań, kształcenie postaw tolerancji. </w:t>
            </w:r>
          </w:p>
          <w:p w:rsidR="005342FD" w:rsidRPr="00E77583" w:rsidRDefault="002C6F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. Wzmacnianie edukacji ekologicznej – odpowiedzialność </w:t>
            </w:r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za środowisko naturalne.</w:t>
            </w:r>
          </w:p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42FD" w:rsidRPr="00E77583" w:rsidTr="005342F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 Profilaktyka w szkole.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360" w:lineRule="auto"/>
              <w:ind w:left="33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1. Budowanie prawidłowych relacji pomiędzy uczniami,  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nauczycielami, rodzicami (dbałość o przestrzeganie statutu szkoły): </w:t>
            </w:r>
          </w:p>
          <w:p w:rsidR="005342FD" w:rsidRPr="00E77583" w:rsidRDefault="005342FD">
            <w:pPr>
              <w:spacing w:after="0" w:line="360" w:lineRule="auto"/>
              <w:ind w:left="14" w:right="134" w:firstLine="388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a) podejmowanie działań służących integracji uczniów,   </w:t>
            </w:r>
          </w:p>
          <w:p w:rsidR="005342FD" w:rsidRPr="00E77583" w:rsidRDefault="005342FD">
            <w:pPr>
              <w:spacing w:after="0" w:line="360" w:lineRule="auto"/>
              <w:ind w:left="14" w:right="134" w:firstLine="388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  nauczycieli, rodziców i pracowników administracji. </w:t>
            </w:r>
          </w:p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2. Zapewnienie uczniom poczucia bezpieczeństwa w szkole </w:t>
            </w:r>
          </w:p>
          <w:p w:rsidR="005342FD" w:rsidRPr="00E77583" w:rsidRDefault="005342FD">
            <w:pPr>
              <w:spacing w:before="57" w:after="0" w:line="360" w:lineRule="auto"/>
              <w:ind w:left="499" w:right="1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a) planowanie pracy zgodnie z przepisami BHP </w:t>
            </w:r>
          </w:p>
          <w:p w:rsidR="005342FD" w:rsidRPr="00E77583" w:rsidRDefault="005342FD">
            <w:pPr>
              <w:spacing w:before="57" w:after="0" w:line="360" w:lineRule="auto"/>
              <w:ind w:left="499" w:right="1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b) pierwsza pomoc. </w:t>
            </w:r>
          </w:p>
          <w:p w:rsidR="002C6FA9" w:rsidRPr="00E77583" w:rsidRDefault="005342FD">
            <w:pPr>
              <w:widowControl w:val="0"/>
              <w:autoSpaceDE w:val="0"/>
              <w:autoSpaceDN w:val="0"/>
              <w:adjustRightInd w:val="0"/>
              <w:spacing w:before="47" w:after="0" w:line="360" w:lineRule="auto"/>
              <w:ind w:right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3. Umożliwienie pomocy i wsparcie w rozwiązywaniu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problemów uczniów: </w:t>
            </w:r>
          </w:p>
          <w:p w:rsidR="002C6FA9" w:rsidRPr="00D93D2F" w:rsidRDefault="002E77B8" w:rsidP="002E77B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7" w:after="0" w:line="360" w:lineRule="auto"/>
              <w:ind w:right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D9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Współpraca z pedagogiem szkolnym i pedagogiem specjalnym.</w:t>
            </w:r>
          </w:p>
          <w:p w:rsidR="002E77B8" w:rsidRPr="00E77583" w:rsidRDefault="002E77B8" w:rsidP="002E77B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7" w:after="0" w:line="360" w:lineRule="auto"/>
              <w:ind w:right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utrzymanie współpracy z PPP w celu rozwiązywania   </w:t>
            </w:r>
          </w:p>
          <w:p w:rsidR="002E77B8" w:rsidRPr="00E77583" w:rsidRDefault="002E77B8" w:rsidP="002E77B8">
            <w:pPr>
              <w:pStyle w:val="Akapitzlist"/>
              <w:spacing w:before="57" w:after="0" w:line="360" w:lineRule="auto"/>
              <w:ind w:left="781" w:righ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problemów indywidualnych uczniów, </w:t>
            </w:r>
          </w:p>
          <w:p w:rsidR="002E77B8" w:rsidRPr="00E77583" w:rsidRDefault="002E77B8" w:rsidP="002E77B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7" w:after="0" w:line="360" w:lineRule="auto"/>
              <w:ind w:right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>ścisła współpraca z policją, kuratorem sądowym,</w:t>
            </w:r>
          </w:p>
          <w:p w:rsidR="005342FD" w:rsidRPr="00E77583" w:rsidRDefault="002E77B8" w:rsidP="002E77B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7" w:after="0" w:line="360" w:lineRule="auto"/>
              <w:ind w:right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>udostępnienie informacji na temat organizacji zwalczających agresję, przemoc w rodzinie, niosących  pomoc uzależnionym, profilaktyka uzależnień (dopalacze, narkotyki, lekomania i inne), ich zwalczanie, propagowanie zdrowego stylu życia,  kultury fizycznej i działań proekologicznych.</w:t>
            </w:r>
          </w:p>
          <w:p w:rsidR="005342FD" w:rsidRPr="00E77583" w:rsidRDefault="005342FD">
            <w:pPr>
              <w:spacing w:before="38" w:after="0" w:line="360" w:lineRule="auto"/>
              <w:ind w:left="4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4. Podnoszenie codziennej dyscypliny uczniów w podejściu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do obowiązków szkolnych. </w:t>
            </w:r>
          </w:p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77583" w:rsidRPr="00D93D2F">
              <w:rPr>
                <w:rFonts w:ascii="Times New Roman" w:hAnsi="Times New Roman" w:cs="Times New Roman"/>
                <w:sz w:val="28"/>
                <w:szCs w:val="28"/>
              </w:rPr>
              <w:t>Ochrona i wzmacnianie zdrowia psychicznego dzieci i młodzieży.</w:t>
            </w:r>
          </w:p>
          <w:p w:rsidR="005342FD" w:rsidRPr="00E77583" w:rsidRDefault="005342FD">
            <w:pPr>
              <w:spacing w:after="0" w:line="360" w:lineRule="auto"/>
              <w:ind w:right="547"/>
              <w:rPr>
                <w:rFonts w:ascii="Times New Roman" w:hAnsi="Times New Roman" w:cs="Times New Roman"/>
                <w:w w:val="89"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 xml:space="preserve">6. Uwrażliwienie </w:t>
            </w: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wszystkich pracowników szkoły na </w:t>
            </w:r>
            <w:r w:rsidRPr="00E77583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 xml:space="preserve">konieczność  </w:t>
            </w:r>
            <w:r w:rsidRPr="00E77583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br/>
              <w:t xml:space="preserve">   </w:t>
            </w: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interweniowania w przypadku agresji </w:t>
            </w:r>
            <w:r w:rsidRPr="00E77583">
              <w:rPr>
                <w:rFonts w:ascii="Times New Roman" w:eastAsia="Arial" w:hAnsi="Times New Roman" w:cs="Times New Roman"/>
                <w:w w:val="79"/>
                <w:sz w:val="28"/>
                <w:szCs w:val="28"/>
              </w:rPr>
              <w:t xml:space="preserve">i </w:t>
            </w:r>
            <w:r w:rsidRPr="00E77583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 xml:space="preserve">dewastacji. </w:t>
            </w:r>
          </w:p>
          <w:p w:rsidR="005342FD" w:rsidRPr="00E77583" w:rsidRDefault="005342FD">
            <w:pPr>
              <w:spacing w:after="0" w:line="360" w:lineRule="auto"/>
              <w:ind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 xml:space="preserve">7. Wspomaganie </w:t>
            </w: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rozwoju uczniów z uwzględnieniem ich  </w:t>
            </w:r>
            <w:r w:rsidRPr="00E77583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lastRenderedPageBreak/>
              <w:t>indywidualnej</w:t>
            </w:r>
            <w:r w:rsidRPr="00E77583">
              <w:rPr>
                <w:rFonts w:ascii="Times New Roman" w:eastAsia="Arial" w:hAnsi="Times New Roman" w:cs="Times New Roman"/>
                <w:b/>
                <w:w w:val="89"/>
                <w:sz w:val="28"/>
                <w:szCs w:val="28"/>
              </w:rPr>
              <w:t xml:space="preserve">    </w:t>
            </w:r>
            <w:r w:rsidRPr="00E77583">
              <w:rPr>
                <w:rFonts w:ascii="Times New Roman" w:eastAsia="Arial" w:hAnsi="Times New Roman" w:cs="Times New Roman"/>
                <w:b/>
                <w:w w:val="89"/>
                <w:sz w:val="28"/>
                <w:szCs w:val="28"/>
              </w:rPr>
              <w:br/>
              <w:t xml:space="preserve">   </w:t>
            </w: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sytuacji.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42FD" w:rsidRPr="00E77583" w:rsidTr="005342F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Szkoła dba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o zdrowie psychiczne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>i fizyczne uczniów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spacing w:before="100" w:after="0" w:line="360" w:lineRule="auto"/>
              <w:ind w:left="38" w:right="63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bCs/>
                <w:w w:val="89"/>
                <w:sz w:val="28"/>
                <w:szCs w:val="28"/>
              </w:rPr>
              <w:t xml:space="preserve">1. Kształtowanie </w:t>
            </w: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postaw prospołecznych młodzieży,</w:t>
            </w:r>
            <w:r w:rsidRPr="00E77583">
              <w:rPr>
                <w:rFonts w:ascii="Times New Roman" w:eastAsia="Arial" w:hAnsi="Times New Roman" w:cs="Times New Roman"/>
                <w:bCs/>
                <w:w w:val="58"/>
                <w:sz w:val="28"/>
                <w:szCs w:val="28"/>
              </w:rPr>
              <w:t xml:space="preserve"> </w:t>
            </w:r>
            <w:r w:rsidRPr="00E77583">
              <w:rPr>
                <w:rFonts w:ascii="Times New Roman" w:eastAsia="Arial" w:hAnsi="Times New Roman" w:cs="Times New Roman"/>
                <w:bCs/>
                <w:w w:val="89"/>
                <w:sz w:val="28"/>
                <w:szCs w:val="28"/>
              </w:rPr>
              <w:t xml:space="preserve">poczucia </w:t>
            </w:r>
            <w:r w:rsidRPr="00E77583">
              <w:rPr>
                <w:rFonts w:ascii="Times New Roman" w:eastAsia="Arial" w:hAnsi="Times New Roman" w:cs="Times New Roman"/>
                <w:bCs/>
                <w:w w:val="89"/>
                <w:sz w:val="28"/>
                <w:szCs w:val="28"/>
              </w:rPr>
              <w:br/>
              <w:t xml:space="preserve">   własnej </w:t>
            </w: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wartości i asertywnego zachowania </w:t>
            </w:r>
            <w:r w:rsidRPr="00E77583">
              <w:rPr>
                <w:rFonts w:ascii="Times New Roman" w:eastAsia="Arial" w:hAnsi="Times New Roman" w:cs="Times New Roman"/>
                <w:bCs/>
                <w:w w:val="89"/>
                <w:sz w:val="28"/>
                <w:szCs w:val="28"/>
              </w:rPr>
              <w:t xml:space="preserve">w sytuacjach  </w:t>
            </w:r>
            <w:r w:rsidRPr="00E77583">
              <w:rPr>
                <w:rFonts w:ascii="Times New Roman" w:eastAsia="Arial" w:hAnsi="Times New Roman" w:cs="Times New Roman"/>
                <w:bCs/>
                <w:w w:val="89"/>
                <w:sz w:val="28"/>
                <w:szCs w:val="28"/>
              </w:rPr>
              <w:br/>
              <w:t xml:space="preserve">   </w:t>
            </w: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trudnych. </w:t>
            </w:r>
          </w:p>
          <w:p w:rsidR="005342FD" w:rsidRPr="00E77583" w:rsidRDefault="005342FD">
            <w:pPr>
              <w:spacing w:before="100" w:after="0" w:line="360" w:lineRule="auto"/>
              <w:ind w:left="67" w:right="43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bCs/>
                <w:w w:val="89"/>
                <w:sz w:val="28"/>
                <w:szCs w:val="28"/>
              </w:rPr>
              <w:t xml:space="preserve">2. Zapewnienie </w:t>
            </w: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pomocy pedagogiczno-psychologicznej odpowiednio </w:t>
            </w: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br/>
              <w:t xml:space="preserve">   do rozpoznanych potrzeb uczniów. </w:t>
            </w:r>
          </w:p>
          <w:p w:rsidR="005342FD" w:rsidRPr="00E77583" w:rsidRDefault="005342FD">
            <w:pPr>
              <w:spacing w:before="100" w:after="0" w:line="360" w:lineRule="auto"/>
              <w:ind w:left="67" w:right="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3. Kształtowanie aktywności ruchowej, rozwoju emocjonalnego, </w:t>
            </w: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br/>
              <w:t xml:space="preserve">   samodoskonalenia i samokontroli na rzecz poprawy stanu zdrowia </w:t>
            </w: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br/>
              <w:t xml:space="preserve">   uczniów. </w:t>
            </w:r>
          </w:p>
          <w:p w:rsidR="005342FD" w:rsidRPr="00E77583" w:rsidRDefault="005342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4. Wdrażanie do aktywnego spędzania czasu wolnego. </w:t>
            </w:r>
          </w:p>
          <w:p w:rsidR="005342FD" w:rsidRPr="00E77583" w:rsidRDefault="005342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5. Uczestnictwo w różnych formach zajęć sportowych .</w:t>
            </w:r>
          </w:p>
          <w:p w:rsidR="005342FD" w:rsidRPr="00E77583" w:rsidRDefault="005342FD" w:rsidP="00E7758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  i turystyczno- krajobrazowych</w:t>
            </w:r>
            <w:r w:rsidR="00E77583"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42FD" w:rsidRPr="00E77583" w:rsidTr="005342F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E77583">
              <w:rPr>
                <w:rFonts w:ascii="Times New Roman" w:eastAsia="Arial" w:hAnsi="Times New Roman" w:cs="Times New Roman"/>
                <w:bCs/>
                <w:iCs/>
                <w:w w:val="92"/>
                <w:sz w:val="28"/>
                <w:szCs w:val="28"/>
              </w:rPr>
              <w:t xml:space="preserve">Procedury </w:t>
            </w:r>
            <w:r w:rsidRPr="00E77583">
              <w:rPr>
                <w:rFonts w:ascii="Times New Roman" w:eastAsia="Arial" w:hAnsi="Times New Roman" w:cs="Times New Roman"/>
                <w:bCs/>
                <w:iCs/>
                <w:sz w:val="28"/>
                <w:szCs w:val="28"/>
              </w:rPr>
              <w:t xml:space="preserve">zapewnienia bezpieczeństwa w szkole </w:t>
            </w:r>
            <w:r w:rsidRPr="00E77583">
              <w:rPr>
                <w:rFonts w:ascii="Times New Roman" w:eastAsia="Arial" w:hAnsi="Times New Roman" w:cs="Times New Roman"/>
                <w:bCs/>
                <w:iCs/>
                <w:sz w:val="28"/>
                <w:szCs w:val="28"/>
              </w:rPr>
              <w:br/>
              <w:t xml:space="preserve">i ochrony przed </w:t>
            </w:r>
            <w:r w:rsidRPr="00E77583">
              <w:rPr>
                <w:rFonts w:ascii="Times New Roman" w:eastAsia="Arial" w:hAnsi="Times New Roman" w:cs="Times New Roman"/>
                <w:bCs/>
                <w:iCs/>
                <w:sz w:val="28"/>
                <w:szCs w:val="28"/>
              </w:rPr>
              <w:lastRenderedPageBreak/>
              <w:t>rozprzestrzenianiem się COVID-19 oraz ich ewentualna aktualizacja.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Times New Roman"/>
                <w:bCs/>
                <w:w w:val="90"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bCs/>
                <w:w w:val="90"/>
                <w:sz w:val="28"/>
                <w:szCs w:val="28"/>
              </w:rPr>
              <w:lastRenderedPageBreak/>
              <w:t>1. Organ</w:t>
            </w:r>
            <w:r w:rsidR="00E77583" w:rsidRPr="00E77583">
              <w:rPr>
                <w:rFonts w:ascii="Times New Roman" w:eastAsia="Arial" w:hAnsi="Times New Roman" w:cs="Times New Roman"/>
                <w:bCs/>
                <w:w w:val="90"/>
                <w:sz w:val="28"/>
                <w:szCs w:val="28"/>
              </w:rPr>
              <w:t>izacja pracy szkoły oraz obowiąz</w:t>
            </w:r>
            <w:r w:rsidRPr="00E77583">
              <w:rPr>
                <w:rFonts w:ascii="Times New Roman" w:eastAsia="Arial" w:hAnsi="Times New Roman" w:cs="Times New Roman"/>
                <w:bCs/>
                <w:w w:val="90"/>
                <w:sz w:val="28"/>
                <w:szCs w:val="28"/>
              </w:rPr>
              <w:t xml:space="preserve">ki pracowników szkoły związane </w:t>
            </w:r>
            <w:r w:rsidRPr="00E77583">
              <w:rPr>
                <w:rFonts w:ascii="Times New Roman" w:eastAsia="Arial" w:hAnsi="Times New Roman" w:cs="Times New Roman"/>
                <w:bCs/>
                <w:w w:val="90"/>
                <w:sz w:val="28"/>
                <w:szCs w:val="28"/>
              </w:rPr>
              <w:br/>
              <w:t xml:space="preserve">   z zapewnieniem bezpieczeństwa w związku z COVID-19.</w:t>
            </w:r>
          </w:p>
          <w:p w:rsidR="005342FD" w:rsidRPr="00E77583" w:rsidRDefault="005342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" w:hAnsi="Times New Roman" w:cs="Times New Roman"/>
                <w:bCs/>
                <w:w w:val="90"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bCs/>
                <w:w w:val="90"/>
                <w:sz w:val="28"/>
                <w:szCs w:val="28"/>
              </w:rPr>
              <w:t xml:space="preserve">2. Procedura komunikacji z rodzicami/opiekunami prawnymi uczniów   </w:t>
            </w:r>
            <w:r w:rsidRPr="00E77583">
              <w:rPr>
                <w:rFonts w:ascii="Times New Roman" w:eastAsia="Arial" w:hAnsi="Times New Roman" w:cs="Times New Roman"/>
                <w:bCs/>
                <w:w w:val="90"/>
                <w:sz w:val="28"/>
                <w:szCs w:val="28"/>
              </w:rPr>
              <w:br/>
            </w:r>
            <w:r w:rsidRPr="00E77583">
              <w:rPr>
                <w:rFonts w:ascii="Times New Roman" w:eastAsia="Arial" w:hAnsi="Times New Roman" w:cs="Times New Roman"/>
                <w:bCs/>
                <w:w w:val="90"/>
                <w:sz w:val="28"/>
                <w:szCs w:val="28"/>
              </w:rPr>
              <w:lastRenderedPageBreak/>
              <w:t xml:space="preserve">   szkoły.</w:t>
            </w:r>
          </w:p>
          <w:p w:rsidR="005342FD" w:rsidRPr="00E77583" w:rsidRDefault="005342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bCs/>
                <w:w w:val="90"/>
                <w:sz w:val="28"/>
                <w:szCs w:val="28"/>
              </w:rPr>
              <w:t xml:space="preserve">3. Procedura </w:t>
            </w: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przyprowadzania </w:t>
            </w:r>
            <w:r w:rsidRPr="00E77583">
              <w:rPr>
                <w:rFonts w:ascii="Times New Roman" w:eastAsia="Arial" w:hAnsi="Times New Roman" w:cs="Times New Roman"/>
                <w:bCs/>
                <w:w w:val="61"/>
                <w:sz w:val="28"/>
                <w:szCs w:val="28"/>
              </w:rPr>
              <w:t xml:space="preserve">i </w:t>
            </w: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odbiór uczniów ze szkoły. </w:t>
            </w:r>
          </w:p>
          <w:p w:rsidR="005342FD" w:rsidRPr="00E77583" w:rsidRDefault="005342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bCs/>
                <w:w w:val="90"/>
                <w:sz w:val="28"/>
                <w:szCs w:val="28"/>
              </w:rPr>
              <w:t xml:space="preserve">4. Procedura </w:t>
            </w: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korzystania z szatni. </w:t>
            </w:r>
          </w:p>
          <w:p w:rsidR="005342FD" w:rsidRPr="00E77583" w:rsidRDefault="005342FD">
            <w:pPr>
              <w:widowControl w:val="0"/>
              <w:autoSpaceDE w:val="0"/>
              <w:autoSpaceDN w:val="0"/>
              <w:adjustRightInd w:val="0"/>
              <w:spacing w:before="19" w:after="0" w:line="360" w:lineRule="auto"/>
              <w:ind w:right="115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bCs/>
                <w:w w:val="90"/>
                <w:sz w:val="28"/>
                <w:szCs w:val="28"/>
              </w:rPr>
              <w:t xml:space="preserve">5. Procedura </w:t>
            </w: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organizacji bezpiecznego żywienia.</w:t>
            </w:r>
          </w:p>
          <w:p w:rsidR="005342FD" w:rsidRPr="00E77583" w:rsidRDefault="005342FD">
            <w:pPr>
              <w:widowControl w:val="0"/>
              <w:autoSpaceDE w:val="0"/>
              <w:autoSpaceDN w:val="0"/>
              <w:adjustRightInd w:val="0"/>
              <w:spacing w:before="19" w:after="0" w:line="360" w:lineRule="auto"/>
              <w:ind w:right="11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bCs/>
                <w:w w:val="90"/>
                <w:sz w:val="28"/>
                <w:szCs w:val="28"/>
              </w:rPr>
              <w:t xml:space="preserve">6. Wyjścia na </w:t>
            </w: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boisko, plac zabaw. </w:t>
            </w:r>
          </w:p>
          <w:p w:rsidR="005342FD" w:rsidRPr="00E77583" w:rsidRDefault="005342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bCs/>
                <w:w w:val="90"/>
                <w:sz w:val="28"/>
                <w:szCs w:val="28"/>
              </w:rPr>
              <w:t xml:space="preserve">7. Organizacja </w:t>
            </w: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zajęć pozalekcyjnych. </w:t>
            </w:r>
          </w:p>
          <w:p w:rsidR="005342FD" w:rsidRPr="00E77583" w:rsidRDefault="005342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8. Działalność gabinetu profilaktyki zdrowotnej. </w:t>
            </w:r>
          </w:p>
          <w:p w:rsidR="005342FD" w:rsidRPr="00E77583" w:rsidRDefault="005342FD">
            <w:pPr>
              <w:widowControl w:val="0"/>
              <w:autoSpaceDE w:val="0"/>
              <w:autoSpaceDN w:val="0"/>
              <w:adjustRightInd w:val="0"/>
              <w:spacing w:before="47" w:after="0" w:line="360" w:lineRule="auto"/>
              <w:ind w:right="6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9. Procedura mycia zabawek, pomocy dydaktycznych </w:t>
            </w:r>
            <w:r w:rsidRPr="00E77583">
              <w:rPr>
                <w:rFonts w:ascii="Times New Roman" w:eastAsia="Arial" w:hAnsi="Times New Roman" w:cs="Times New Roman"/>
                <w:bCs/>
                <w:w w:val="61"/>
                <w:sz w:val="28"/>
                <w:szCs w:val="28"/>
              </w:rPr>
              <w:t xml:space="preserve">i </w:t>
            </w: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sprzętu. </w:t>
            </w:r>
          </w:p>
          <w:p w:rsidR="005342FD" w:rsidRPr="00E77583" w:rsidRDefault="005342FD" w:rsidP="00ED41D5">
            <w:pPr>
              <w:spacing w:before="71" w:after="0" w:line="360" w:lineRule="auto"/>
              <w:ind w:right="5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10. Procedura postępowania na wypadek podejrzenia zakażenia COVID-19.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42FD" w:rsidRPr="00E77583" w:rsidTr="005342F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ED4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Bezpieczeństwo w </w:t>
            </w:r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t>szkole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Rzetelnie pełnione dyżury nauczycielskie według      </w:t>
            </w: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 xml:space="preserve">    harmonogramu. </w:t>
            </w:r>
          </w:p>
          <w:p w:rsidR="005342FD" w:rsidRPr="00E77583" w:rsidRDefault="005342FD">
            <w:pPr>
              <w:spacing w:after="0" w:line="360" w:lineRule="auto"/>
              <w:ind w:right="19"/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 xml:space="preserve">2. Reagowanie </w:t>
            </w: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>na wszelkie formy agresji, arogancji, w</w:t>
            </w:r>
            <w:r w:rsidRPr="00E77583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 xml:space="preserve">ulgarnego </w:t>
            </w:r>
          </w:p>
          <w:p w:rsidR="005342FD" w:rsidRPr="00E77583" w:rsidRDefault="005342FD">
            <w:pPr>
              <w:spacing w:after="0" w:line="360" w:lineRule="auto"/>
              <w:ind w:left="115" w:right="19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oraz niestosownego zachowania się uczniów. </w:t>
            </w:r>
          </w:p>
          <w:p w:rsidR="005342FD" w:rsidRPr="00E77583" w:rsidRDefault="005342FD">
            <w:pPr>
              <w:spacing w:before="100" w:after="0" w:line="36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3. Promowanie wzorowego zachowania uczniów, </w:t>
            </w:r>
          </w:p>
          <w:p w:rsidR="005342FD" w:rsidRPr="00E77583" w:rsidRDefault="005342FD">
            <w:pPr>
              <w:spacing w:after="0" w:line="360" w:lineRule="auto"/>
              <w:ind w:left="105"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wyróżnianie tych, którzy dają dobry przykład swoim    </w:t>
            </w: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 xml:space="preserve">  rówieśnikom (pochwała na apelu, listy gratulacyjne dla   </w:t>
            </w: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br/>
            </w: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  rodziców). </w:t>
            </w:r>
          </w:p>
          <w:p w:rsidR="005342FD" w:rsidRPr="00E77583" w:rsidRDefault="005342FD">
            <w:pPr>
              <w:spacing w:before="139" w:after="0" w:line="360" w:lineRule="auto"/>
              <w:ind w:left="76" w:right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>4. Ścisła współpraca z rodzicam</w:t>
            </w:r>
            <w:r w:rsidR="00ED41D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i w rozwiązywaniu problemów </w:t>
            </w: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wychowawczych. </w:t>
            </w:r>
          </w:p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Organizowanie spotkań uczniów jak i rodziców </w:t>
            </w:r>
          </w:p>
          <w:p w:rsidR="005342FD" w:rsidRPr="00E77583" w:rsidRDefault="005342FD">
            <w:pPr>
              <w:spacing w:after="0" w:line="360" w:lineRule="auto"/>
              <w:ind w:left="33" w:right="19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z policjantami, ratownikami medycznymi , psychologiem,  </w:t>
            </w: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 xml:space="preserve">   pedagogiem. </w:t>
            </w:r>
          </w:p>
          <w:p w:rsidR="005342FD" w:rsidRPr="00E77583" w:rsidRDefault="005342FD" w:rsidP="00ED41D5">
            <w:pPr>
              <w:spacing w:after="0" w:line="360" w:lineRule="auto"/>
              <w:ind w:righ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Stosowanie procedur postępowania w sytuacjach trudnych.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42FD" w:rsidRPr="00E77583" w:rsidTr="005342F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  <w:r w:rsidRPr="00E77583">
              <w:rPr>
                <w:rFonts w:ascii="Times New Roman" w:hAnsi="Times New Roman" w:cs="Times New Roman"/>
                <w:w w:val="88"/>
                <w:sz w:val="28"/>
                <w:szCs w:val="28"/>
              </w:rPr>
              <w:t xml:space="preserve">Rozwijanie kompetencji cyfrowych uczniów </w:t>
            </w:r>
            <w:r w:rsidRPr="00E77583">
              <w:rPr>
                <w:rFonts w:ascii="Times New Roman" w:hAnsi="Times New Roman" w:cs="Times New Roman"/>
                <w:w w:val="88"/>
                <w:sz w:val="28"/>
                <w:szCs w:val="28"/>
              </w:rPr>
              <w:br/>
            </w:r>
            <w:r w:rsidRPr="00E77583">
              <w:rPr>
                <w:rFonts w:ascii="Times New Roman" w:hAnsi="Times New Roman" w:cs="Times New Roman"/>
                <w:w w:val="112"/>
                <w:sz w:val="28"/>
                <w:szCs w:val="28"/>
              </w:rPr>
              <w:t xml:space="preserve">i </w:t>
            </w:r>
            <w:r w:rsidRPr="00E77583">
              <w:rPr>
                <w:rFonts w:ascii="Times New Roman" w:hAnsi="Times New Roman" w:cs="Times New Roman"/>
                <w:w w:val="88"/>
                <w:sz w:val="28"/>
                <w:szCs w:val="28"/>
              </w:rPr>
              <w:t xml:space="preserve">nauczycieli. </w:t>
            </w:r>
            <w:r w:rsidRPr="00E77583">
              <w:rPr>
                <w:rFonts w:ascii="Times New Roman" w:hAnsi="Times New Roman" w:cs="Times New Roman"/>
                <w:w w:val="88"/>
                <w:sz w:val="28"/>
                <w:szCs w:val="28"/>
              </w:rPr>
              <w:br/>
              <w:t>Bezpieczeństwo w sieci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E77583">
            <w:pPr>
              <w:spacing w:before="163" w:after="0" w:line="360" w:lineRule="auto"/>
              <w:ind w:left="23" w:right="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. Bezpieczne i odpowiedzialne korzystanie z zasobów dostępnych </w:t>
            </w:r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w sieci (zmniejszenie zjawiska </w:t>
            </w:r>
            <w:proofErr w:type="spellStart"/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t>hejtu</w:t>
            </w:r>
            <w:proofErr w:type="spellEnd"/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 wśród dzieci i młodzieży,   </w:t>
            </w:r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walka z </w:t>
            </w:r>
            <w:proofErr w:type="spellStart"/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t>cyberprzemocą</w:t>
            </w:r>
            <w:proofErr w:type="spellEnd"/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342FD" w:rsidRPr="00E77583" w:rsidRDefault="00E775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342FD" w:rsidRPr="00E775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 Kształcenie u uczniów kompetencji cyfrowych poprzez </w:t>
            </w:r>
          </w:p>
          <w:p w:rsidR="005342FD" w:rsidRPr="00E77583" w:rsidRDefault="005342FD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   wykorzystywanie TIK. </w:t>
            </w:r>
          </w:p>
          <w:p w:rsidR="005342FD" w:rsidRPr="00E77583" w:rsidRDefault="00E77583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. Wykorzystywanie w procesach edukacyjnych narzędzi </w:t>
            </w:r>
            <w:r w:rsidR="005342FD"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i zasobów cyfrowych oraz metod kształcenia na odległość. </w:t>
            </w:r>
          </w:p>
          <w:p w:rsidR="00E77583" w:rsidRPr="00E77583" w:rsidRDefault="00E77583">
            <w:pPr>
              <w:spacing w:after="0" w:line="360" w:lineRule="auto"/>
              <w:ind w:left="3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3D2F">
              <w:rPr>
                <w:rFonts w:ascii="Times New Roman" w:hAnsi="Times New Roman" w:cs="Times New Roman"/>
                <w:sz w:val="28"/>
                <w:szCs w:val="28"/>
              </w:rPr>
              <w:t>. Udział nauczycieli w projektach „Lekcja Enter” , „Aktywna tablica”.</w:t>
            </w:r>
            <w:r w:rsidRPr="00E775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42FD" w:rsidRPr="00E77583" w:rsidTr="005342F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E77583">
              <w:rPr>
                <w:rFonts w:ascii="Times New Roman" w:hAnsi="Times New Roman" w:cs="Times New Roman"/>
                <w:w w:val="88"/>
                <w:sz w:val="28"/>
                <w:szCs w:val="28"/>
              </w:rPr>
              <w:t xml:space="preserve">Wykorzystanie wyników sprawdzianów umiejętności </w:t>
            </w:r>
            <w:r w:rsidRPr="00E77583">
              <w:rPr>
                <w:rFonts w:ascii="Times New Roman" w:hAnsi="Times New Roman" w:cs="Times New Roman"/>
                <w:w w:val="88"/>
                <w:sz w:val="28"/>
                <w:szCs w:val="28"/>
              </w:rPr>
              <w:br/>
            </w:r>
            <w:r w:rsidRPr="00E77583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i </w:t>
            </w:r>
            <w:r w:rsidRPr="00E77583">
              <w:rPr>
                <w:rFonts w:ascii="Times New Roman" w:hAnsi="Times New Roman" w:cs="Times New Roman"/>
                <w:w w:val="88"/>
                <w:sz w:val="28"/>
                <w:szCs w:val="28"/>
              </w:rPr>
              <w:t>kompetencji uczniów w celu podwyższenia jakości pracy szkoły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360" w:lineRule="auto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Stosowanie efektywnych metod pracy mobilizujących uczniów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do zdobywania rzetelnej wiedzy i kluczowych umiejętności. </w:t>
            </w:r>
          </w:p>
          <w:p w:rsidR="005342FD" w:rsidRPr="00E77583" w:rsidRDefault="005342FD">
            <w:pPr>
              <w:spacing w:after="0" w:line="360" w:lineRule="auto"/>
              <w:ind w:righ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Udział szkoły w próbnych egzaminach, opracowanie wniosków 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i ich wdrożenie. </w:t>
            </w:r>
          </w:p>
          <w:p w:rsidR="005342FD" w:rsidRPr="00E77583" w:rsidRDefault="005342FD">
            <w:pPr>
              <w:spacing w:after="0" w:line="36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3. Przeprowadzenie bieżących sprawdzianów badających wiadomości 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i umiejętności uczniów. </w:t>
            </w:r>
          </w:p>
          <w:p w:rsidR="005342FD" w:rsidRPr="00E77583" w:rsidRDefault="005342FD">
            <w:pPr>
              <w:spacing w:after="0" w:line="36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4. Badanie kompetencji testami przedmiotowymi. </w:t>
            </w:r>
          </w:p>
          <w:p w:rsidR="005342FD" w:rsidRPr="00E77583" w:rsidRDefault="005342FD">
            <w:pPr>
              <w:spacing w:after="0" w:line="360" w:lineRule="auto"/>
              <w:ind w:left="14" w:right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5. Podjęcie działań zmierzających do uzyskania jeszcze lepszych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wyników na egzaminie: </w:t>
            </w:r>
          </w:p>
          <w:p w:rsidR="005342FD" w:rsidRPr="00E77583" w:rsidRDefault="005342FD">
            <w:pPr>
              <w:spacing w:after="0" w:line="360" w:lineRule="auto"/>
              <w:ind w:left="14" w:right="14" w:firstLine="4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a) analiza i wykorzystanie wyników egzaminów po klasie VIII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do pracy dydaktycznej oraz opracowanie wniosków do dalszej 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pracy, </w:t>
            </w:r>
          </w:p>
          <w:p w:rsidR="005342FD" w:rsidRPr="00E77583" w:rsidRDefault="005342FD" w:rsidP="003F28B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prowadzenie dodatkowych zajęć z uczniami, lekcji    </w:t>
            </w:r>
          </w:p>
          <w:p w:rsidR="005342FD" w:rsidRPr="00E77583" w:rsidRDefault="005342FD">
            <w:pPr>
              <w:pStyle w:val="Akapitzlist"/>
              <w:spacing w:after="0" w:line="360" w:lineRule="auto"/>
              <w:ind w:left="781"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powtórzeniowych przed egzaminami, </w:t>
            </w:r>
          </w:p>
          <w:p w:rsidR="005342FD" w:rsidRPr="00E77583" w:rsidRDefault="005342FD" w:rsidP="003F28B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441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realizacja zajęć pozalekcyjnych z uwzględnieniem potrzeb   </w:t>
            </w:r>
          </w:p>
          <w:p w:rsidR="005342FD" w:rsidRPr="00E77583" w:rsidRDefault="005342FD">
            <w:pPr>
              <w:pStyle w:val="Akapitzlist"/>
              <w:spacing w:after="0" w:line="360" w:lineRule="auto"/>
              <w:ind w:left="781" w:right="441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zgłaszanych przez uczniów. </w:t>
            </w:r>
          </w:p>
          <w:p w:rsidR="005342FD" w:rsidRPr="00E77583" w:rsidRDefault="005342FD" w:rsidP="00ED41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Rozwijanie samodzielności i kreatywności uczniów.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42FD" w:rsidRPr="00E77583" w:rsidTr="005342F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  <w:r w:rsidRPr="00E77583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Prowadzenie pogłębionej diagnozy absencji uczniów wynikającej </w:t>
            </w:r>
            <w:r w:rsidRPr="00E77583">
              <w:rPr>
                <w:rFonts w:ascii="Times New Roman" w:hAnsi="Times New Roman" w:cs="Times New Roman"/>
                <w:w w:val="92"/>
                <w:sz w:val="28"/>
                <w:szCs w:val="28"/>
              </w:rPr>
              <w:t xml:space="preserve">z </w:t>
            </w:r>
            <w:r w:rsidRPr="00E77583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wagarów </w:t>
            </w:r>
            <w:r w:rsidRPr="00E77583">
              <w:rPr>
                <w:rFonts w:ascii="Times New Roman" w:hAnsi="Times New Roman" w:cs="Times New Roman"/>
                <w:w w:val="90"/>
                <w:sz w:val="28"/>
                <w:szCs w:val="28"/>
              </w:rPr>
              <w:br/>
            </w:r>
            <w:r w:rsidRPr="00E77583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i </w:t>
            </w:r>
            <w:r w:rsidRPr="00E77583">
              <w:rPr>
                <w:rFonts w:ascii="Times New Roman" w:hAnsi="Times New Roman" w:cs="Times New Roman"/>
                <w:w w:val="90"/>
                <w:sz w:val="28"/>
                <w:szCs w:val="28"/>
              </w:rPr>
              <w:t>ucieczek z lekcji, podjęcie działań naprawczych niwelujących te zjawiska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spacing w:after="0" w:line="36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1. Diagnozowanie i monitorowanie zjawiska absencji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u poszczególnych uczniów. </w:t>
            </w:r>
          </w:p>
          <w:p w:rsidR="005342FD" w:rsidRPr="00E77583" w:rsidRDefault="005342FD">
            <w:pPr>
              <w:spacing w:after="0" w:line="360" w:lineRule="auto"/>
              <w:ind w:right="1041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2.Stosowanie jednolitego systemu dotyczącego frekwencji. 3.Współpraca z rodzicami w zakresie działań </w:t>
            </w:r>
          </w:p>
          <w:p w:rsidR="005342FD" w:rsidRPr="00E77583" w:rsidRDefault="005342FD">
            <w:pPr>
              <w:spacing w:after="0"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    poprawiających frekwencję uczniów. </w:t>
            </w:r>
          </w:p>
          <w:p w:rsidR="005342FD" w:rsidRPr="00E77583" w:rsidRDefault="005342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4. Nagradzanie uczniów za 100% frekwencję. </w:t>
            </w:r>
          </w:p>
          <w:p w:rsidR="005342FD" w:rsidRPr="00E77583" w:rsidRDefault="005342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>5. Monitorowanie zjawiska "</w:t>
            </w:r>
            <w:proofErr w:type="spellStart"/>
            <w:r w:rsidRPr="00E77583">
              <w:rPr>
                <w:rFonts w:ascii="Times New Roman" w:hAnsi="Times New Roman" w:cs="Times New Roman"/>
                <w:sz w:val="28"/>
                <w:szCs w:val="28"/>
              </w:rPr>
              <w:t>Eurosieroctwa</w:t>
            </w:r>
            <w:proofErr w:type="spellEnd"/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".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42FD" w:rsidRPr="00E77583" w:rsidTr="005342F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E77583">
              <w:rPr>
                <w:rFonts w:ascii="Times New Roman" w:hAnsi="Times New Roman" w:cs="Times New Roman"/>
                <w:iCs/>
                <w:w w:val="92"/>
                <w:sz w:val="28"/>
                <w:szCs w:val="28"/>
              </w:rPr>
              <w:t xml:space="preserve">Funkcjonowanie szkoły </w:t>
            </w:r>
            <w:r w:rsidRPr="00E77583">
              <w:rPr>
                <w:rFonts w:ascii="Times New Roman" w:hAnsi="Times New Roman" w:cs="Times New Roman"/>
                <w:iCs/>
                <w:w w:val="92"/>
                <w:sz w:val="28"/>
                <w:szCs w:val="28"/>
              </w:rPr>
              <w:br/>
              <w:t xml:space="preserve">     </w:t>
            </w:r>
            <w:r w:rsidRPr="00E775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w </w:t>
            </w:r>
            <w:r w:rsidRPr="00E77583">
              <w:rPr>
                <w:rFonts w:ascii="Times New Roman" w:hAnsi="Times New Roman" w:cs="Times New Roman"/>
                <w:iCs/>
                <w:w w:val="92"/>
                <w:sz w:val="28"/>
                <w:szCs w:val="28"/>
              </w:rPr>
              <w:t>środowisku lokalnym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spacing w:after="0" w:line="360" w:lineRule="auto"/>
              <w:ind w:righ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1.  Dążenie do aktywnego uczestnictwa rodziców w życiu szkoły: </w:t>
            </w:r>
          </w:p>
          <w:p w:rsidR="005342FD" w:rsidRPr="00E77583" w:rsidRDefault="005342FD">
            <w:pPr>
              <w:spacing w:after="0" w:line="360" w:lineRule="auto"/>
              <w:ind w:left="14" w:right="566" w:firstLine="383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a) stworzenie warunków sprzyjających kontaktom z    </w:t>
            </w:r>
          </w:p>
          <w:p w:rsidR="005342FD" w:rsidRPr="00E77583" w:rsidRDefault="005342FD">
            <w:pPr>
              <w:spacing w:after="0" w:line="360" w:lineRule="auto"/>
              <w:ind w:left="14" w:right="566" w:firstLine="383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>rodzicami, ustalenie form</w:t>
            </w:r>
            <w:r w:rsidR="00E77583"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 i terminów spotkań, sposobów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342FD" w:rsidRPr="00E77583" w:rsidRDefault="005342FD">
            <w:pPr>
              <w:spacing w:after="0" w:line="360" w:lineRule="auto"/>
              <w:ind w:left="14" w:right="566" w:firstLine="383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komunikacji (tablica informacyjna, strona internetowa, 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e-dziennik), </w:t>
            </w:r>
          </w:p>
          <w:p w:rsidR="005342FD" w:rsidRPr="00E77583" w:rsidRDefault="005342FD">
            <w:pPr>
              <w:spacing w:after="0" w:line="360" w:lineRule="auto"/>
              <w:ind w:left="9" w:right="14" w:firstLine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b) pobudzenie aktywności rodziców, np. zapraszanie ich do pracy w zespołach, wyróżnianie rodziców szczególnie zaangażowanych w życie szkoły, </w:t>
            </w:r>
          </w:p>
          <w:p w:rsidR="005342FD" w:rsidRDefault="005342FD">
            <w:pPr>
              <w:spacing w:after="0" w:line="360" w:lineRule="auto"/>
              <w:ind w:left="388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c)pogłębianie pedagogizacji rodziców. </w:t>
            </w:r>
          </w:p>
          <w:p w:rsidR="00ED41D5" w:rsidRPr="00E77583" w:rsidRDefault="00ED41D5">
            <w:pPr>
              <w:spacing w:after="0" w:line="360" w:lineRule="auto"/>
              <w:ind w:left="3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E77583" w:rsidRDefault="005342FD">
            <w:pPr>
              <w:spacing w:after="0" w:line="360" w:lineRule="auto"/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Promowanie i prezentowanie w środowisku </w:t>
            </w:r>
          </w:p>
          <w:p w:rsidR="005342FD" w:rsidRPr="00E77583" w:rsidRDefault="005342FD">
            <w:pPr>
              <w:spacing w:after="0" w:line="360" w:lineRule="auto"/>
              <w:ind w:left="14" w:right="1310" w:firstLine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 pozytywnych postaw i osiągnięć uczniów: </w:t>
            </w:r>
          </w:p>
          <w:p w:rsidR="005342FD" w:rsidRPr="00E77583" w:rsidRDefault="005342FD">
            <w:pPr>
              <w:spacing w:after="0" w:line="360" w:lineRule="auto"/>
              <w:ind w:left="388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 xml:space="preserve">a) czynne włączanie się szkoły w uroczystości gminne, </w:t>
            </w:r>
          </w:p>
          <w:p w:rsidR="005342FD" w:rsidRPr="00E77583" w:rsidRDefault="005342FD">
            <w:pPr>
              <w:spacing w:after="0" w:line="36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powiatowe i państwowe, </w:t>
            </w:r>
          </w:p>
          <w:p w:rsidR="005342FD" w:rsidRPr="00E77583" w:rsidRDefault="005342FD">
            <w:pPr>
              <w:spacing w:after="0" w:line="36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b) organizowanie imprez dla środowiska lokalnego, </w:t>
            </w:r>
          </w:p>
          <w:p w:rsidR="005342FD" w:rsidRPr="00E77583" w:rsidRDefault="005342FD">
            <w:pPr>
              <w:spacing w:before="14" w:after="0" w:line="360" w:lineRule="auto"/>
              <w:ind w:left="4" w:right="268" w:firstLine="388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c) czynne włączanie się szkoły w akcje charytatywne , </w:t>
            </w:r>
            <w:r w:rsidRPr="00E77583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 xml:space="preserve">wystawy </w:t>
            </w:r>
            <w:r w:rsidRPr="00E77583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br/>
              <w:t xml:space="preserve">      </w:t>
            </w: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tematyczne i ich organizowanie, </w:t>
            </w:r>
          </w:p>
          <w:p w:rsidR="005342FD" w:rsidRPr="00E77583" w:rsidRDefault="005342FD">
            <w:pPr>
              <w:spacing w:before="47" w:after="0" w:line="360" w:lineRule="auto"/>
              <w:ind w:left="4" w:right="4" w:firstLine="383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d) współpraca z GOK,  parafią i innymi instytucjami  </w:t>
            </w: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 xml:space="preserve">      znajdującymi się na terenie gminy.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42FD" w:rsidRPr="00E77583" w:rsidTr="005342F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Po</w:t>
            </w:r>
            <w:r w:rsidR="00E77583" w:rsidRPr="00E77583">
              <w:rPr>
                <w:rFonts w:ascii="Times New Roman" w:hAnsi="Times New Roman" w:cs="Times New Roman"/>
                <w:sz w:val="28"/>
                <w:szCs w:val="28"/>
              </w:rPr>
              <w:t>dejmowanie różnorodnych form pre</w:t>
            </w:r>
            <w:r w:rsidRPr="00E77583">
              <w:rPr>
                <w:rFonts w:ascii="Times New Roman" w:hAnsi="Times New Roman" w:cs="Times New Roman"/>
                <w:sz w:val="28"/>
                <w:szCs w:val="28"/>
              </w:rPr>
              <w:t>orientacji zawodowej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D" w:rsidRPr="00E77583" w:rsidRDefault="005342FD">
            <w:pPr>
              <w:spacing w:after="0" w:line="360" w:lineRule="auto"/>
              <w:ind w:right="19"/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1.Popularyzacja informacji na temat ofert edukacyjnych </w:t>
            </w:r>
            <w:r w:rsidRPr="00E77583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 xml:space="preserve">szkół </w:t>
            </w:r>
            <w:r w:rsidRPr="00E77583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br/>
              <w:t xml:space="preserve">   ponadpodstawowych.</w:t>
            </w:r>
          </w:p>
          <w:p w:rsidR="005342FD" w:rsidRPr="00E77583" w:rsidRDefault="005342FD">
            <w:pPr>
              <w:spacing w:after="0" w:line="360" w:lineRule="auto"/>
              <w:ind w:right="19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>2. Współpraca z PPP, ośrodkiem doradztwa zawodowego.</w:t>
            </w:r>
          </w:p>
          <w:p w:rsidR="005342FD" w:rsidRPr="00E77583" w:rsidRDefault="005342FD">
            <w:pPr>
              <w:spacing w:after="0" w:line="36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3. Prowadzenie zajęć z uczniami z zakresu doradztwa zawodowego. </w:t>
            </w:r>
          </w:p>
          <w:p w:rsidR="005342FD" w:rsidRPr="00E77583" w:rsidRDefault="005342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583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 xml:space="preserve">4. Gromadzenie, aktualizacja i udostępnianie materia/ów </w:t>
            </w: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informacyjno- </w:t>
            </w: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 xml:space="preserve">   dydaktycznych oraz udzielenie indywidualnych porad uczniom </w:t>
            </w:r>
            <w:r w:rsidRPr="00E77583"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 xml:space="preserve">   i rodzicom.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D" w:rsidRPr="00E77583" w:rsidRDefault="00534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E7E76" w:rsidRPr="00E77583" w:rsidRDefault="00CE7E76" w:rsidP="00D93D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7E76" w:rsidRPr="00E77583" w:rsidSect="005342F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24" w:rsidRDefault="00845524" w:rsidP="00ED41D5">
      <w:pPr>
        <w:spacing w:after="0" w:line="240" w:lineRule="auto"/>
      </w:pPr>
      <w:r>
        <w:separator/>
      </w:r>
    </w:p>
  </w:endnote>
  <w:endnote w:type="continuationSeparator" w:id="0">
    <w:p w:rsidR="00845524" w:rsidRDefault="00845524" w:rsidP="00ED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174360"/>
      <w:docPartObj>
        <w:docPartGallery w:val="Page Numbers (Bottom of Page)"/>
        <w:docPartUnique/>
      </w:docPartObj>
    </w:sdtPr>
    <w:sdtEndPr/>
    <w:sdtContent>
      <w:p w:rsidR="00ED41D5" w:rsidRDefault="0084552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D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41D5" w:rsidRDefault="00ED4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24" w:rsidRDefault="00845524" w:rsidP="00ED41D5">
      <w:pPr>
        <w:spacing w:after="0" w:line="240" w:lineRule="auto"/>
      </w:pPr>
      <w:r>
        <w:separator/>
      </w:r>
    </w:p>
  </w:footnote>
  <w:footnote w:type="continuationSeparator" w:id="0">
    <w:p w:rsidR="00845524" w:rsidRDefault="00845524" w:rsidP="00ED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/>
      </w:rPr>
    </w:lvl>
  </w:abstractNum>
  <w:abstractNum w:abstractNumId="1">
    <w:nsid w:val="00000007"/>
    <w:multiLevelType w:val="singleLevel"/>
    <w:tmpl w:val="057A6380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eastAsia="Times New Roman" w:hAnsiTheme="minorHAnsi" w:cs="Times New Roman"/>
        <w:b w:val="0"/>
      </w:rPr>
    </w:lvl>
  </w:abstractNum>
  <w:abstractNum w:abstractNumId="2">
    <w:nsid w:val="1D895866"/>
    <w:multiLevelType w:val="hybridMultilevel"/>
    <w:tmpl w:val="10AC1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06485"/>
    <w:multiLevelType w:val="hybridMultilevel"/>
    <w:tmpl w:val="9932B1CA"/>
    <w:lvl w:ilvl="0" w:tplc="638C8DC0">
      <w:start w:val="1"/>
      <w:numFmt w:val="lowerLetter"/>
      <w:lvlText w:val="%1)"/>
      <w:lvlJc w:val="left"/>
      <w:pPr>
        <w:ind w:left="7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D5FC6"/>
    <w:multiLevelType w:val="hybridMultilevel"/>
    <w:tmpl w:val="901E4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2FD"/>
    <w:rsid w:val="002C6FA9"/>
    <w:rsid w:val="002E77B8"/>
    <w:rsid w:val="005342FD"/>
    <w:rsid w:val="00845524"/>
    <w:rsid w:val="00A9578B"/>
    <w:rsid w:val="00CE7E76"/>
    <w:rsid w:val="00D93D2F"/>
    <w:rsid w:val="00E77583"/>
    <w:rsid w:val="00E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2F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2FD"/>
    <w:pPr>
      <w:ind w:left="720"/>
      <w:contextualSpacing/>
    </w:pPr>
  </w:style>
  <w:style w:type="table" w:styleId="Tabela-Siatka">
    <w:name w:val="Table Grid"/>
    <w:basedOn w:val="Standardowy"/>
    <w:uiPriority w:val="39"/>
    <w:rsid w:val="0053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D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1D5"/>
  </w:style>
  <w:style w:type="paragraph" w:styleId="Stopka">
    <w:name w:val="footer"/>
    <w:basedOn w:val="Normalny"/>
    <w:link w:val="StopkaZnak"/>
    <w:uiPriority w:val="99"/>
    <w:unhideWhenUsed/>
    <w:rsid w:val="00ED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4C513-1D14-4E2E-80BB-D6BF143B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Administrator</cp:lastModifiedBy>
  <cp:revision>2</cp:revision>
  <dcterms:created xsi:type="dcterms:W3CDTF">2022-09-11T13:49:00Z</dcterms:created>
  <dcterms:modified xsi:type="dcterms:W3CDTF">2022-10-03T12:44:00Z</dcterms:modified>
</cp:coreProperties>
</file>