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3E3F9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58FA934B" wp14:editId="1FF1935E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6D72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2CEC8BC7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9BB1136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70693D1B" w14:textId="77777777" w:rsidTr="007B6C7D">
        <w:tc>
          <w:tcPr>
            <w:tcW w:w="4606" w:type="dxa"/>
          </w:tcPr>
          <w:p w14:paraId="688FF5C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75D46666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553DCC7" w14:textId="77777777" w:rsidTr="007B6C7D">
        <w:tc>
          <w:tcPr>
            <w:tcW w:w="4606" w:type="dxa"/>
          </w:tcPr>
          <w:p w14:paraId="105A1D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6C3B2DAB" w14:textId="389E8CD3" w:rsidR="00F305BB" w:rsidRPr="001620FF" w:rsidRDefault="00703A33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A7069B">
              <w:rPr>
                <w:rFonts w:ascii="Times New Roman" w:hAnsi="Times New Roman"/>
              </w:rPr>
              <w:t>1</w:t>
            </w:r>
            <w:r w:rsidR="001620FF" w:rsidRPr="001620FF">
              <w:rPr>
                <w:rFonts w:ascii="Times New Roman" w:hAnsi="Times New Roman"/>
              </w:rPr>
              <w:t xml:space="preserve">.1 Zvýšiť </w:t>
            </w:r>
            <w:proofErr w:type="spellStart"/>
            <w:r w:rsidR="001620FF" w:rsidRPr="001620FF">
              <w:rPr>
                <w:rFonts w:ascii="Times New Roman" w:hAnsi="Times New Roman"/>
              </w:rPr>
              <w:t>inkluzívnosť</w:t>
            </w:r>
            <w:proofErr w:type="spellEnd"/>
            <w:r w:rsidR="001620FF"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52FC68E6" w14:textId="77777777" w:rsidTr="007B6C7D">
        <w:tc>
          <w:tcPr>
            <w:tcW w:w="4606" w:type="dxa"/>
          </w:tcPr>
          <w:p w14:paraId="6D49883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38FCBD71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313BFCB9" w14:textId="77777777" w:rsidTr="007B6C7D">
        <w:tc>
          <w:tcPr>
            <w:tcW w:w="4606" w:type="dxa"/>
          </w:tcPr>
          <w:p w14:paraId="38511905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1A39AA03" w14:textId="77777777" w:rsidR="00F305BB" w:rsidRPr="0096059F" w:rsidRDefault="008505CE" w:rsidP="007B6C7D">
            <w:pPr>
              <w:tabs>
                <w:tab w:val="left" w:pos="4007"/>
              </w:tabs>
              <w:spacing w:after="0" w:line="240" w:lineRule="auto"/>
              <w:rPr>
                <w:sz w:val="24"/>
                <w:szCs w:val="24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CBD54FB" w14:textId="77777777" w:rsidTr="007B6C7D">
        <w:tc>
          <w:tcPr>
            <w:tcW w:w="4606" w:type="dxa"/>
          </w:tcPr>
          <w:p w14:paraId="655B118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71BD784F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4A0BE1D8" w14:textId="77777777" w:rsidTr="007B6C7D">
        <w:tc>
          <w:tcPr>
            <w:tcW w:w="4606" w:type="dxa"/>
          </w:tcPr>
          <w:p w14:paraId="5671D26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67A1ECF2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>Klub čitateľskej gramotnosti</w:t>
            </w:r>
          </w:p>
        </w:tc>
      </w:tr>
      <w:tr w:rsidR="00F305BB" w:rsidRPr="007B6C7D" w14:paraId="74CC1A44" w14:textId="77777777" w:rsidTr="007B6C7D">
        <w:tc>
          <w:tcPr>
            <w:tcW w:w="4606" w:type="dxa"/>
          </w:tcPr>
          <w:p w14:paraId="44E404D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7A99AE99" w14:textId="77777777" w:rsidR="00F305BB" w:rsidRPr="007B6C7D" w:rsidRDefault="00D66D56" w:rsidP="007B6C7D">
            <w:pPr>
              <w:tabs>
                <w:tab w:val="left" w:pos="4007"/>
              </w:tabs>
              <w:spacing w:after="0" w:line="240" w:lineRule="auto"/>
            </w:pPr>
            <w:r>
              <w:t>8.9</w:t>
            </w:r>
            <w:r w:rsidR="00D8172D">
              <w:t>.2021</w:t>
            </w:r>
          </w:p>
        </w:tc>
      </w:tr>
      <w:tr w:rsidR="00F305BB" w:rsidRPr="007B6C7D" w14:paraId="61F10CA5" w14:textId="77777777" w:rsidTr="007B6C7D">
        <w:tc>
          <w:tcPr>
            <w:tcW w:w="4606" w:type="dxa"/>
          </w:tcPr>
          <w:p w14:paraId="5518981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2B9082A7" w14:textId="77777777" w:rsidR="00F305BB" w:rsidRPr="007B6C7D" w:rsidRDefault="000170F0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Tovarnícka</w:t>
            </w:r>
            <w:proofErr w:type="spellEnd"/>
            <w:r>
              <w:t xml:space="preserve"> 1609, Topoľčany</w:t>
            </w:r>
          </w:p>
        </w:tc>
      </w:tr>
      <w:tr w:rsidR="00F305BB" w:rsidRPr="007B6C7D" w14:paraId="2B985AA1" w14:textId="77777777" w:rsidTr="007B6C7D">
        <w:tc>
          <w:tcPr>
            <w:tcW w:w="4606" w:type="dxa"/>
          </w:tcPr>
          <w:p w14:paraId="777EF6D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5CCFD12C" w14:textId="77777777" w:rsidR="00F305BB" w:rsidRPr="007B6C7D" w:rsidRDefault="00863360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0D73625F" w14:textId="77777777" w:rsidTr="007B6C7D">
        <w:tc>
          <w:tcPr>
            <w:tcW w:w="4606" w:type="dxa"/>
          </w:tcPr>
          <w:p w14:paraId="0ED99D92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4D7E9DAA" w14:textId="77777777" w:rsidR="00F305BB" w:rsidRPr="007B6C7D" w:rsidRDefault="00EE477C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366762" w:rsidRPr="002600F3">
                <w:rPr>
                  <w:rStyle w:val="Hypertextovprepojenie"/>
                </w:rPr>
                <w:t>https://sostovar.edupage.org/text/?text=text/text35&amp;subpage=1</w:t>
              </w:r>
            </w:hyperlink>
          </w:p>
        </w:tc>
      </w:tr>
    </w:tbl>
    <w:p w14:paraId="1E91814C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45DB3714" w14:textId="77777777" w:rsidTr="007B6C7D">
        <w:trPr>
          <w:trHeight w:val="6419"/>
        </w:trPr>
        <w:tc>
          <w:tcPr>
            <w:tcW w:w="9212" w:type="dxa"/>
          </w:tcPr>
          <w:p w14:paraId="4F1A0F95" w14:textId="77777777" w:rsidR="00F305BB" w:rsidRPr="00C75AB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Manažérske zhrnutie:</w:t>
            </w:r>
          </w:p>
          <w:p w14:paraId="35D4B234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C53E05" w14:textId="77777777" w:rsidR="009501E0" w:rsidRPr="00C75ABF" w:rsidRDefault="006805A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Kľúčové slová :</w:t>
            </w:r>
            <w:r w:rsidR="00D66D56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795E9C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umelecký text, básnický text, poézia, </w:t>
            </w:r>
            <w:r w:rsidR="00D66D56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výklad básne, interpretácia básne, rozbo</w:t>
            </w:r>
            <w:r w:rsidR="00A8619D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r básne, analýza umeleckých textov</w:t>
            </w:r>
            <w:r w:rsidR="00D66D56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, postup pri rozbore básne, rozdiel v interpretácii klasickej a modernej poézie</w:t>
            </w:r>
          </w:p>
          <w:p w14:paraId="18E92A73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440E2F15" w14:textId="77777777" w:rsidR="009501E0" w:rsidRPr="00C75ABF" w:rsidRDefault="009501E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6F310008" w14:textId="77777777" w:rsidR="009501E0" w:rsidRPr="00D66D56" w:rsidRDefault="000D491E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Anotácia:  Na dnešnom stretnutí </w:t>
            </w:r>
            <w:r w:rsidR="00CA2F2A">
              <w:rPr>
                <w:rFonts w:ascii="Times New Roman" w:hAnsi="Times New Roman"/>
                <w:sz w:val="24"/>
                <w:szCs w:val="24"/>
              </w:rPr>
              <w:t>sa pedagogick</w:t>
            </w:r>
            <w:r w:rsidR="00AC447B">
              <w:rPr>
                <w:rFonts w:ascii="Times New Roman" w:hAnsi="Times New Roman"/>
                <w:sz w:val="24"/>
                <w:szCs w:val="24"/>
              </w:rPr>
              <w:t>ý klub z</w:t>
            </w:r>
            <w:r w:rsidR="00223E9E">
              <w:rPr>
                <w:rFonts w:ascii="Times New Roman" w:hAnsi="Times New Roman"/>
                <w:sz w:val="24"/>
                <w:szCs w:val="24"/>
              </w:rPr>
              <w:t xml:space="preserve">ameral predovšetkým na </w:t>
            </w:r>
            <w:r w:rsidR="00D66D56">
              <w:rPr>
                <w:rFonts w:ascii="Times New Roman" w:hAnsi="Times New Roman"/>
                <w:sz w:val="24"/>
                <w:szCs w:val="24"/>
              </w:rPr>
              <w:t xml:space="preserve"> prípravu žiakov na </w:t>
            </w:r>
            <w:r w:rsidR="00D66D56" w:rsidRPr="00D66D56">
              <w:rPr>
                <w:rFonts w:ascii="Times New Roman" w:hAnsi="Times New Roman"/>
                <w:b/>
                <w:sz w:val="24"/>
                <w:szCs w:val="24"/>
              </w:rPr>
              <w:t>Interpretáciu básne</w:t>
            </w:r>
            <w:r w:rsidR="00D66D5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D66D56" w:rsidRPr="00D66D56">
              <w:rPr>
                <w:rFonts w:ascii="Times New Roman" w:hAnsi="Times New Roman"/>
                <w:sz w:val="24"/>
                <w:szCs w:val="24"/>
              </w:rPr>
              <w:t>myšlienky, obraznosť</w:t>
            </w:r>
            <w:r w:rsidR="00D66D5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="002B5DE2">
              <w:rPr>
                <w:rFonts w:ascii="Times New Roman" w:hAnsi="Times New Roman"/>
                <w:sz w:val="24"/>
                <w:szCs w:val="24"/>
              </w:rPr>
              <w:t>umelecké prostriedky, motívy a tému básne.</w:t>
            </w:r>
            <w:r w:rsidR="00795E9C">
              <w:rPr>
                <w:rFonts w:ascii="Times New Roman" w:hAnsi="Times New Roman"/>
                <w:sz w:val="24"/>
                <w:szCs w:val="24"/>
              </w:rPr>
              <w:t xml:space="preserve"> Klasickú poéziu charakterizuje</w:t>
            </w:r>
            <w:r w:rsidR="00611E8C">
              <w:rPr>
                <w:rFonts w:ascii="Times New Roman" w:hAnsi="Times New Roman"/>
                <w:sz w:val="24"/>
                <w:szCs w:val="24"/>
              </w:rPr>
              <w:t xml:space="preserve"> z hľadiska formy verš a z hľadiska obsahu</w:t>
            </w:r>
            <w:r w:rsidR="00F256F1">
              <w:rPr>
                <w:rFonts w:ascii="Times New Roman" w:hAnsi="Times New Roman"/>
                <w:sz w:val="24"/>
                <w:szCs w:val="24"/>
              </w:rPr>
              <w:t xml:space="preserve"> básnický obraz, ktorý vzniká na princípe umeleckého opisu, záznamu alebo alegórie.</w:t>
            </w:r>
          </w:p>
        </w:tc>
      </w:tr>
      <w:tr w:rsidR="00F305BB" w:rsidRPr="007B6C7D" w14:paraId="446A8D7F" w14:textId="77777777" w:rsidTr="004D785E">
        <w:trPr>
          <w:trHeight w:val="6662"/>
        </w:trPr>
        <w:tc>
          <w:tcPr>
            <w:tcW w:w="9212" w:type="dxa"/>
          </w:tcPr>
          <w:p w14:paraId="05DCE3FE" w14:textId="77777777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06234611" w14:textId="77777777" w:rsidR="007D3EBC" w:rsidRPr="007B6C7D" w:rsidRDefault="007D3EBC" w:rsidP="007D3EBC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243B5E6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AA5E31D" w14:textId="77777777" w:rsidR="00F305BB" w:rsidRPr="00C75ABF" w:rsidRDefault="00DA6947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>1. Privítanie účastníkov klubu, prezentácia členov klubu</w:t>
            </w:r>
          </w:p>
          <w:p w14:paraId="5906AFF7" w14:textId="77777777" w:rsidR="009501E0" w:rsidRPr="00C75ABF" w:rsidRDefault="009501E0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D491E" w:rsidRPr="00C75ABF">
              <w:rPr>
                <w:rFonts w:ascii="Times New Roman" w:hAnsi="Times New Roman"/>
                <w:sz w:val="24"/>
                <w:szCs w:val="24"/>
              </w:rPr>
              <w:t xml:space="preserve">Oboznámenie členov klubu 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 xml:space="preserve"> s témou stretnutia</w:t>
            </w:r>
          </w:p>
          <w:p w14:paraId="70998E2A" w14:textId="77777777" w:rsidR="00703A33" w:rsidRPr="00C75ABF" w:rsidRDefault="00DF72D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A10FF6">
              <w:rPr>
                <w:rFonts w:ascii="Times New Roman" w:hAnsi="Times New Roman"/>
                <w:sz w:val="24"/>
                <w:szCs w:val="24"/>
              </w:rPr>
              <w:t xml:space="preserve"> Práca s básnickým textom</w:t>
            </w:r>
          </w:p>
          <w:p w14:paraId="4DEFCFA0" w14:textId="77777777" w:rsidR="00E142DF" w:rsidRPr="00C75ABF" w:rsidRDefault="009D0764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A6947" w:rsidRPr="00C75ABF">
              <w:rPr>
                <w:rFonts w:ascii="Times New Roman" w:hAnsi="Times New Roman"/>
                <w:sz w:val="24"/>
                <w:szCs w:val="24"/>
              </w:rPr>
              <w:t>. Diskusia – výmena skúseností</w:t>
            </w:r>
          </w:p>
          <w:p w14:paraId="03FD1C66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371E6B" w14:textId="77777777" w:rsidR="00E142DF" w:rsidRPr="00C75ABF" w:rsidRDefault="00D90A2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Koordinátor klubu privítal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 členov a oboznámil ich s témou stretnutia.</w:t>
            </w:r>
            <w:r w:rsidR="00292C31" w:rsidRPr="00C75ABF">
              <w:rPr>
                <w:rFonts w:ascii="Times New Roman" w:hAnsi="Times New Roman"/>
                <w:sz w:val="24"/>
                <w:szCs w:val="24"/>
              </w:rPr>
              <w:t xml:space="preserve"> Klub čitateľskej gramotnosti má 6 členov.</w:t>
            </w:r>
            <w:r w:rsidR="00E142DF" w:rsidRPr="00C75ABF">
              <w:rPr>
                <w:rFonts w:ascii="Times New Roman" w:hAnsi="Times New Roman"/>
                <w:sz w:val="24"/>
                <w:szCs w:val="24"/>
              </w:rPr>
              <w:t xml:space="preserve"> Poslaním klubu bude nájsť spôsoby, riešenia, metódy ako dosiahnuť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lepšiu čitateľskú</w:t>
            </w:r>
            <w:r w:rsidR="00E142DF" w:rsidRPr="00C75ABF">
              <w:rPr>
                <w:rFonts w:ascii="Times New Roman" w:hAnsi="Times New Roman"/>
                <w:sz w:val="24"/>
                <w:szCs w:val="24"/>
              </w:rPr>
              <w:t xml:space="preserve"> gramot</w:t>
            </w:r>
            <w:r w:rsidRPr="00C75ABF">
              <w:rPr>
                <w:rFonts w:ascii="Times New Roman" w:hAnsi="Times New Roman"/>
                <w:sz w:val="24"/>
                <w:szCs w:val="24"/>
              </w:rPr>
              <w:t>n</w:t>
            </w:r>
            <w:r w:rsidR="001B58AA">
              <w:rPr>
                <w:rFonts w:ascii="Times New Roman" w:hAnsi="Times New Roman"/>
                <w:sz w:val="24"/>
                <w:szCs w:val="24"/>
              </w:rPr>
              <w:t>osť a hodnotiace myslenie žiaka, zlepšiť tvo</w:t>
            </w:r>
            <w:r w:rsidR="00F81114">
              <w:rPr>
                <w:rFonts w:ascii="Times New Roman" w:hAnsi="Times New Roman"/>
                <w:sz w:val="24"/>
                <w:szCs w:val="24"/>
              </w:rPr>
              <w:t>rivosť u žiaka, viesť diskusiu.</w:t>
            </w:r>
          </w:p>
          <w:p w14:paraId="7D96AC89" w14:textId="77777777" w:rsidR="00E142DF" w:rsidRPr="00C75ABF" w:rsidRDefault="00E142DF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65F06B" w14:textId="77777777" w:rsidR="00F256F1" w:rsidRDefault="00E142DF" w:rsidP="00F8111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5ABF">
              <w:rPr>
                <w:rFonts w:ascii="Times New Roman" w:hAnsi="Times New Roman"/>
                <w:sz w:val="24"/>
                <w:szCs w:val="24"/>
              </w:rPr>
              <w:t xml:space="preserve"> Témou </w:t>
            </w:r>
            <w:r w:rsidR="003563B7" w:rsidRPr="00C75ABF">
              <w:rPr>
                <w:rFonts w:ascii="Times New Roman" w:hAnsi="Times New Roman"/>
                <w:sz w:val="24"/>
                <w:szCs w:val="24"/>
              </w:rPr>
              <w:t xml:space="preserve">stretnutia bola </w:t>
            </w:r>
            <w:r w:rsidR="00F256F1">
              <w:rPr>
                <w:rFonts w:ascii="Times New Roman" w:hAnsi="Times New Roman"/>
                <w:sz w:val="24"/>
                <w:szCs w:val="24"/>
              </w:rPr>
              <w:t xml:space="preserve">Práca s básnickým textom, interpretácia textu a diskusia k umeleckej literatúre. </w:t>
            </w:r>
            <w:r w:rsidR="004440FF">
              <w:rPr>
                <w:rFonts w:ascii="Times New Roman" w:hAnsi="Times New Roman"/>
                <w:sz w:val="24"/>
                <w:szCs w:val="24"/>
              </w:rPr>
              <w:t>Uvedené texty majú v žiakoch vzbudiť nejakú emóciu, zážitok. Literárna výchova v škole posilňuje u študentov poznanie a rovinu zážitkov, aby mohol čitateľ poznávať svet aj prostredníctvom emócií, ponúka aj rovinu výchovnú, ktorá osobnosť čitateľa duchovne formuje. Dôležitá je aj rovina komunikatívna.</w:t>
            </w:r>
          </w:p>
          <w:p w14:paraId="19C4FB09" w14:textId="77777777" w:rsidR="00D12FBD" w:rsidRDefault="004440FF" w:rsidP="003843EA">
            <w:pPr>
              <w:tabs>
                <w:tab w:val="left" w:pos="1114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V zložke literárna výchova sa primárne vychádza z čitateľského zážitku, ktorý vyvoláva stretnutie</w:t>
            </w:r>
            <w:r w:rsidR="006F795A">
              <w:rPr>
                <w:rFonts w:ascii="Times New Roman" w:hAnsi="Times New Roman"/>
                <w:sz w:val="24"/>
                <w:szCs w:val="24"/>
              </w:rPr>
              <w:t xml:space="preserve"> s umeleckým textom. Prostredníctvom čítania, interpretácie a hodnotenia textu sa rozvíjajú čitateľské a interpretačné zručnosti žiakov a zdokonaľujú sa kľúčové kompetencie, najmä čítanie s porozumením. Zážitkové čítanie, analýza textu a literárno-výchovná interpretácia textu s dôrazom na zážitkové metódy, </w:t>
            </w:r>
            <w:proofErr w:type="spellStart"/>
            <w:r w:rsidR="006F795A">
              <w:rPr>
                <w:rFonts w:ascii="Times New Roman" w:hAnsi="Times New Roman"/>
                <w:sz w:val="24"/>
                <w:szCs w:val="24"/>
              </w:rPr>
              <w:t>verbalizácia</w:t>
            </w:r>
            <w:proofErr w:type="spellEnd"/>
            <w:r w:rsidR="006F795A">
              <w:rPr>
                <w:rFonts w:ascii="Times New Roman" w:hAnsi="Times New Roman"/>
                <w:sz w:val="24"/>
                <w:szCs w:val="24"/>
              </w:rPr>
              <w:t>, zážitku a aplikácia textových hodnôt do praxe</w:t>
            </w:r>
            <w:r w:rsidR="00A44F12">
              <w:rPr>
                <w:rFonts w:ascii="Times New Roman" w:hAnsi="Times New Roman"/>
                <w:sz w:val="24"/>
                <w:szCs w:val="24"/>
              </w:rPr>
              <w:t xml:space="preserve"> žiakov-čitateľov, čo sú základné hodnoty literárneho vzdelávania.</w:t>
            </w:r>
            <w:r w:rsidR="00A44F12">
              <w:t xml:space="preserve"> Cieľom vyučovania literatúry je sústavne rozvíjať čitateľské a interpretačné zručnosti žiakov. Postupujeme od čitateľa naivného cez čitateľa schopného analyzovať sémantiku umeleckého textu </w:t>
            </w:r>
            <w:r w:rsidR="00A44F12">
              <w:lastRenderedPageBreak/>
              <w:t>(analytické čítanie) k jej porozumeniu a prenikaniu do znakovej podstaty textu, až k čitateľovi schopnému pracovať s významom textu na vyššej individuálnej úrovni spracovania.</w:t>
            </w:r>
          </w:p>
          <w:p w14:paraId="34DF4AA8" w14:textId="77777777" w:rsidR="00A44F12" w:rsidRDefault="00A44F12" w:rsidP="003843EA">
            <w:pPr>
              <w:tabs>
                <w:tab w:val="left" w:pos="1114"/>
              </w:tabs>
              <w:spacing w:after="0" w:line="240" w:lineRule="auto"/>
              <w:jc w:val="both"/>
            </w:pPr>
          </w:p>
          <w:p w14:paraId="753FE652" w14:textId="77777777" w:rsidR="00A44F12" w:rsidRPr="00A44F12" w:rsidRDefault="00A44F12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Na stretnutí sme sa venovali predovšetkým doslovnému porozumeniu literárnych textov. Zhrnuli sme pravidlá, ktoré by sme mali dodržiavať pri práci s poéziou: - dôležité je viacnásobné pozorné čítanie - sústreďovanie sa na dôležité miesta textu, napríklad na názov básne, začiatok a koniec verša, veršový presah, pointu - pri čítaní a analýze je potrebná trpezlivosť a vytrvalosť a veľa sa pýtať - treba rátať aj s chybami, nijaká interpretácia nie je optimálna - hľadajme so žiakmi nesystémové a systémové, opakujúce sa prvky - báseň ako celok môže byť metaforou, alegóriou alebo podobenstvom - upozorňujme žiakov na použité trópy a figúry - zvláštne obrazy, slovné spojenia posudzujeme izolovane, ale aj v kontexte - upozorňujme na náznaky v texte, všímajme si asociácie - stotožnenie autora a tzv. lyrického subjektu je neprípustné - neustále upozorňujeme, že text nie je skutočnosť, ale výpoveď o skutočnosti, fikcia - pýtajme sa žiakov na ich čitateľský zážitok - nejestvuje jediná správna interpretácia - žiacku interpretáciu neodmietame - tvrdenia žiakov sa vždy musia opierať o presvedčivú argumentáciu</w:t>
            </w:r>
          </w:p>
          <w:p w14:paraId="2F73C915" w14:textId="77777777" w:rsidR="00EC4F06" w:rsidRDefault="00EC4F06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F5F6AF" w14:textId="77777777" w:rsidR="00D12FBD" w:rsidRDefault="00D12FBD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055911" w14:textId="77777777" w:rsidR="00D55E47" w:rsidRPr="00B35A56" w:rsidRDefault="00E33E5A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A56">
              <w:rPr>
                <w:rFonts w:ascii="Times New Roman" w:hAnsi="Times New Roman"/>
                <w:sz w:val="24"/>
                <w:szCs w:val="24"/>
              </w:rPr>
              <w:t>Na záver sa členovia p</w:t>
            </w:r>
            <w:r w:rsidR="00104F32">
              <w:rPr>
                <w:rFonts w:ascii="Times New Roman" w:hAnsi="Times New Roman"/>
                <w:sz w:val="24"/>
                <w:szCs w:val="24"/>
              </w:rPr>
              <w:t>edagogického klubu dohodli, že sa budú snažiť žiakov</w:t>
            </w:r>
            <w:r w:rsidR="00E173BC">
              <w:rPr>
                <w:rFonts w:ascii="Times New Roman" w:hAnsi="Times New Roman"/>
                <w:sz w:val="24"/>
                <w:szCs w:val="24"/>
              </w:rPr>
              <w:t xml:space="preserve"> ešte viac motivovať, </w:t>
            </w:r>
            <w:r w:rsidR="00104F32">
              <w:rPr>
                <w:rFonts w:ascii="Times New Roman" w:hAnsi="Times New Roman"/>
                <w:sz w:val="24"/>
                <w:szCs w:val="24"/>
              </w:rPr>
              <w:t xml:space="preserve">aby </w:t>
            </w:r>
            <w:r w:rsidR="0038162F">
              <w:rPr>
                <w:rFonts w:ascii="Times New Roman" w:hAnsi="Times New Roman"/>
                <w:sz w:val="24"/>
                <w:szCs w:val="24"/>
              </w:rPr>
              <w:t>u nich narástol záujem o</w:t>
            </w:r>
            <w:r w:rsidR="00446E16">
              <w:rPr>
                <w:rFonts w:ascii="Times New Roman" w:hAnsi="Times New Roman"/>
                <w:sz w:val="24"/>
                <w:szCs w:val="24"/>
              </w:rPr>
              <w:t> využitie netradičných metód a tiež využitie mo</w:t>
            </w:r>
            <w:r w:rsidR="00A44F12">
              <w:rPr>
                <w:rFonts w:ascii="Times New Roman" w:hAnsi="Times New Roman"/>
                <w:sz w:val="24"/>
                <w:szCs w:val="24"/>
              </w:rPr>
              <w:t>dernej techniky vo vyučovaní</w:t>
            </w:r>
            <w:r w:rsidR="00E173BC">
              <w:rPr>
                <w:rFonts w:ascii="Times New Roman" w:hAnsi="Times New Roman"/>
                <w:sz w:val="24"/>
                <w:szCs w:val="24"/>
              </w:rPr>
              <w:t>, ktorá sa stáva nevyhnutnou súčasťou edukačného procesu.</w:t>
            </w:r>
            <w:r w:rsidR="0036296A">
              <w:t xml:space="preserve"> Žiaci pracujú s hlasom, intonáciou, prízvukom, dôrazom, silou hlasu a pod., pričom si musia uvedomiť, čo je v básni dôležité, čo zvýrazniť, na ktoré slová klásť dôraz.</w:t>
            </w:r>
          </w:p>
          <w:p w14:paraId="22368B36" w14:textId="77777777" w:rsidR="00F305BB" w:rsidRPr="007B6C7D" w:rsidRDefault="00F305BB" w:rsidP="003843EA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1876CA4" w14:textId="77777777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35F87C6" w14:textId="77777777" w:rsidR="00B30B54" w:rsidRPr="007B6C7D" w:rsidRDefault="00B30B5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2E8999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059D7FB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1BF77A5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95DEF6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3B50812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3037E59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3812CDB6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3226E24F" w14:textId="77777777" w:rsidTr="004D785E">
        <w:trPr>
          <w:trHeight w:val="3125"/>
        </w:trPr>
        <w:tc>
          <w:tcPr>
            <w:tcW w:w="9212" w:type="dxa"/>
          </w:tcPr>
          <w:p w14:paraId="46C30B77" w14:textId="77777777" w:rsidR="00F305BB" w:rsidRPr="00F2799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14:paraId="439BB543" w14:textId="77777777" w:rsidR="00F2799F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785ADCC" w14:textId="77777777" w:rsidR="00F2799F" w:rsidRPr="00B83A04" w:rsidRDefault="00F2799F" w:rsidP="00F2799F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E693882" w14:textId="77777777" w:rsidR="00F305BB" w:rsidRPr="00F2799F" w:rsidRDefault="00F2799F" w:rsidP="00F2799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Dať priestor žiakom na</w:t>
            </w:r>
            <w:r w:rsidR="004C1848">
              <w:rPr>
                <w:rFonts w:ascii="Times New Roman" w:hAnsi="Times New Roman"/>
                <w:sz w:val="24"/>
                <w:szCs w:val="24"/>
              </w:rPr>
              <w:t xml:space="preserve"> sebahodnotenie </w:t>
            </w:r>
          </w:p>
          <w:p w14:paraId="55A9C56B" w14:textId="77777777" w:rsidR="00700BFF" w:rsidRPr="00B83A04" w:rsidRDefault="00446E16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Interpretácia ly</w:t>
            </w:r>
            <w:r w:rsidR="0036296A">
              <w:rPr>
                <w:rFonts w:ascii="Times New Roman" w:hAnsi="Times New Roman"/>
                <w:sz w:val="24"/>
                <w:szCs w:val="24"/>
              </w:rPr>
              <w:t>rického</w:t>
            </w:r>
            <w:r w:rsidR="00F2799F">
              <w:rPr>
                <w:rFonts w:ascii="Times New Roman" w:hAnsi="Times New Roman"/>
                <w:sz w:val="24"/>
                <w:szCs w:val="24"/>
              </w:rPr>
              <w:t xml:space="preserve"> textu</w:t>
            </w:r>
          </w:p>
          <w:p w14:paraId="6D076CD0" w14:textId="77777777" w:rsidR="00DF4308" w:rsidRPr="00B83A04" w:rsidRDefault="00EF05A8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3F3EEC">
              <w:rPr>
                <w:rFonts w:ascii="Times New Roman" w:hAnsi="Times New Roman"/>
                <w:sz w:val="24"/>
                <w:szCs w:val="24"/>
              </w:rPr>
              <w:t>odporovať ich k samostatnej tvorivosti na hodinách</w:t>
            </w:r>
          </w:p>
          <w:p w14:paraId="50E66AB0" w14:textId="77777777" w:rsidR="00B83A04" w:rsidRPr="00EF05A8" w:rsidRDefault="00EF05A8" w:rsidP="00EF05A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Diskusia so žiakmi</w:t>
            </w:r>
          </w:p>
          <w:p w14:paraId="3297B6FB" w14:textId="77777777" w:rsidR="00DF4308" w:rsidRPr="0038162F" w:rsidRDefault="001B039B" w:rsidP="0038162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A04">
              <w:rPr>
                <w:rFonts w:ascii="Times New Roman" w:hAnsi="Times New Roman"/>
                <w:sz w:val="24"/>
                <w:szCs w:val="24"/>
              </w:rPr>
              <w:t>V</w:t>
            </w:r>
            <w:r w:rsidR="00446E16">
              <w:rPr>
                <w:rFonts w:ascii="Times New Roman" w:hAnsi="Times New Roman"/>
                <w:sz w:val="24"/>
                <w:szCs w:val="24"/>
              </w:rPr>
              <w:t>ytvoriť záujem o in</w:t>
            </w:r>
            <w:r w:rsidR="0036296A">
              <w:rPr>
                <w:rFonts w:ascii="Times New Roman" w:hAnsi="Times New Roman"/>
                <w:sz w:val="24"/>
                <w:szCs w:val="24"/>
              </w:rPr>
              <w:t xml:space="preserve">ovatívne vyučovacie metódy </w:t>
            </w:r>
          </w:p>
          <w:p w14:paraId="01539B3F" w14:textId="77777777" w:rsidR="00F2799F" w:rsidRDefault="00F2799F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Práca v</w:t>
            </w:r>
            <w:r w:rsidR="0038162F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skupinách</w:t>
            </w:r>
          </w:p>
          <w:p w14:paraId="7F776E1D" w14:textId="77777777" w:rsidR="0038162F" w:rsidRPr="00B83A04" w:rsidRDefault="0036296A" w:rsidP="00DF4308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Práca s literárnym textom</w:t>
            </w:r>
          </w:p>
          <w:p w14:paraId="23C85183" w14:textId="77777777" w:rsidR="00583A32" w:rsidRPr="00B83A04" w:rsidRDefault="00583A32" w:rsidP="001B039B">
            <w:pPr>
              <w:pStyle w:val="Odsekzoznamu"/>
              <w:tabs>
                <w:tab w:val="left" w:pos="1114"/>
              </w:tabs>
              <w:spacing w:after="0" w:line="240" w:lineRule="auto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  <w:p w14:paraId="56EBE116" w14:textId="77777777" w:rsidR="00700BFF" w:rsidRPr="007B6C7D" w:rsidRDefault="00700BFF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18C4B7F5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6"/>
        <w:gridCol w:w="5036"/>
      </w:tblGrid>
      <w:tr w:rsidR="00F305BB" w:rsidRPr="007B6C7D" w14:paraId="46114E02" w14:textId="77777777" w:rsidTr="007B6C7D">
        <w:tc>
          <w:tcPr>
            <w:tcW w:w="4077" w:type="dxa"/>
          </w:tcPr>
          <w:p w14:paraId="4DD201E0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0C9EE058" w14:textId="77777777" w:rsidR="00F305BB" w:rsidRPr="007B6C7D" w:rsidRDefault="00E173BC" w:rsidP="007B6C7D">
            <w:pPr>
              <w:tabs>
                <w:tab w:val="left" w:pos="1114"/>
              </w:tabs>
              <w:spacing w:after="0" w:line="240" w:lineRule="auto"/>
            </w:pPr>
            <w:r>
              <w:t>PaedDr. Blanka Petríková</w:t>
            </w:r>
          </w:p>
        </w:tc>
      </w:tr>
      <w:tr w:rsidR="00F305BB" w:rsidRPr="007B6C7D" w14:paraId="7132C96A" w14:textId="77777777" w:rsidTr="007B6C7D">
        <w:tc>
          <w:tcPr>
            <w:tcW w:w="4077" w:type="dxa"/>
          </w:tcPr>
          <w:p w14:paraId="20EA8BD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103FDF7" w14:textId="77777777" w:rsidR="00F305BB" w:rsidRPr="007B6C7D" w:rsidRDefault="0036296A" w:rsidP="007B6C7D">
            <w:pPr>
              <w:tabs>
                <w:tab w:val="left" w:pos="1114"/>
              </w:tabs>
              <w:spacing w:after="0" w:line="240" w:lineRule="auto"/>
            </w:pPr>
            <w:r>
              <w:t>8.9</w:t>
            </w:r>
            <w:r w:rsidR="00D8172D">
              <w:t>.2021</w:t>
            </w:r>
          </w:p>
        </w:tc>
      </w:tr>
      <w:tr w:rsidR="00F305BB" w:rsidRPr="007B6C7D" w14:paraId="36F71428" w14:textId="77777777" w:rsidTr="007B6C7D">
        <w:tc>
          <w:tcPr>
            <w:tcW w:w="4077" w:type="dxa"/>
          </w:tcPr>
          <w:p w14:paraId="4465DBCC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12ADF75B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420D925F" w14:textId="77777777" w:rsidTr="007B6C7D">
        <w:tc>
          <w:tcPr>
            <w:tcW w:w="4077" w:type="dxa"/>
          </w:tcPr>
          <w:p w14:paraId="3FCD21E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3B9AF09D" w14:textId="77777777" w:rsidR="00F305BB" w:rsidRPr="007B6C7D" w:rsidRDefault="00863360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Vanda </w:t>
            </w:r>
            <w:proofErr w:type="spellStart"/>
            <w:r>
              <w:t>Zaťková</w:t>
            </w:r>
            <w:proofErr w:type="spellEnd"/>
          </w:p>
        </w:tc>
      </w:tr>
      <w:tr w:rsidR="00F305BB" w:rsidRPr="007B6C7D" w14:paraId="64365407" w14:textId="77777777" w:rsidTr="007B6C7D">
        <w:tc>
          <w:tcPr>
            <w:tcW w:w="4077" w:type="dxa"/>
          </w:tcPr>
          <w:p w14:paraId="1DB5307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4B10F290" w14:textId="77777777" w:rsidR="00F305BB" w:rsidRPr="007B6C7D" w:rsidRDefault="0036296A" w:rsidP="007B6C7D">
            <w:pPr>
              <w:tabs>
                <w:tab w:val="left" w:pos="1114"/>
              </w:tabs>
              <w:spacing w:after="0" w:line="240" w:lineRule="auto"/>
            </w:pPr>
            <w:r>
              <w:t>8.9</w:t>
            </w:r>
            <w:r w:rsidR="00D8172D">
              <w:t>.2021</w:t>
            </w:r>
          </w:p>
        </w:tc>
      </w:tr>
      <w:tr w:rsidR="00F305BB" w:rsidRPr="007B6C7D" w14:paraId="06DB3137" w14:textId="77777777" w:rsidTr="007B6C7D">
        <w:tc>
          <w:tcPr>
            <w:tcW w:w="4077" w:type="dxa"/>
          </w:tcPr>
          <w:p w14:paraId="134288F5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A8CCE8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21FBB252" w14:textId="77777777" w:rsidR="00F305BB" w:rsidRDefault="00F305BB" w:rsidP="00B440DB">
      <w:pPr>
        <w:tabs>
          <w:tab w:val="left" w:pos="1114"/>
        </w:tabs>
      </w:pPr>
    </w:p>
    <w:p w14:paraId="4FF4B520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79D57572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0D079B0A" w14:textId="77777777" w:rsidR="00F305BB" w:rsidRDefault="00F305BB" w:rsidP="00B440DB">
      <w:pPr>
        <w:tabs>
          <w:tab w:val="left" w:pos="1114"/>
        </w:tabs>
      </w:pPr>
    </w:p>
    <w:p w14:paraId="77D39596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B1E9C3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05BEC95" w14:textId="77777777" w:rsidR="00330E62" w:rsidRDefault="004D785E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 w:rsidRPr="004D785E"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 wp14:anchorId="11AF3EF0" wp14:editId="0B0E4319">
            <wp:extent cx="5760720" cy="4330780"/>
            <wp:effectExtent l="0" t="0" r="0" b="0"/>
            <wp:docPr id="3" name="Obrázok 3" descr="C:\Users\Zastupca\Desktop\20210908_14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ca\Desktop\20210908_1411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DA9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6C25B48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9348D0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01253E1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4A28A386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14161BC8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2F3481CD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C646D84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03CA24D8" w14:textId="77777777" w:rsidR="00F305BB" w:rsidRPr="001544C0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="008505CE">
        <w:rPr>
          <w:noProof/>
          <w:lang w:eastAsia="sk-SK"/>
        </w:rPr>
        <w:drawing>
          <wp:inline distT="0" distB="0" distL="0" distR="0" wp14:anchorId="3D30DB9E" wp14:editId="16660575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1A082E28" w14:textId="77777777" w:rsidTr="001745A4">
        <w:tc>
          <w:tcPr>
            <w:tcW w:w="3528" w:type="dxa"/>
          </w:tcPr>
          <w:p w14:paraId="7CF4154F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3AE2634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4B0EC8D0" w14:textId="77777777" w:rsidTr="001745A4">
        <w:tc>
          <w:tcPr>
            <w:tcW w:w="3528" w:type="dxa"/>
          </w:tcPr>
          <w:p w14:paraId="46DF7C50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06B0E35B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622D8A80" w14:textId="77777777" w:rsidTr="001745A4">
        <w:tc>
          <w:tcPr>
            <w:tcW w:w="3528" w:type="dxa"/>
          </w:tcPr>
          <w:p w14:paraId="113ABA98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15150355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315620E5" w14:textId="77777777" w:rsidTr="001745A4">
        <w:tc>
          <w:tcPr>
            <w:tcW w:w="3528" w:type="dxa"/>
          </w:tcPr>
          <w:p w14:paraId="08273A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63F461BB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47EDB69F" w14:textId="77777777" w:rsidTr="001745A4">
        <w:tc>
          <w:tcPr>
            <w:tcW w:w="3528" w:type="dxa"/>
          </w:tcPr>
          <w:p w14:paraId="5038C27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2C8A1253" w14:textId="77777777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20F00014" w14:textId="77777777" w:rsidTr="001745A4">
        <w:tc>
          <w:tcPr>
            <w:tcW w:w="3528" w:type="dxa"/>
          </w:tcPr>
          <w:p w14:paraId="0583BBA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29C2602A" w14:textId="77777777" w:rsidR="00F305BB" w:rsidRPr="007B6C7D" w:rsidRDefault="00863360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  <w:sz w:val="20"/>
                <w:szCs w:val="20"/>
              </w:rPr>
              <w:t>Klub čitateľskej gramotnosti</w:t>
            </w:r>
          </w:p>
        </w:tc>
      </w:tr>
    </w:tbl>
    <w:p w14:paraId="323FCA6B" w14:textId="77777777" w:rsidR="00F305BB" w:rsidRDefault="00F305BB" w:rsidP="00D0796E"/>
    <w:p w14:paraId="54454BD4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017ADF82" w14:textId="77777777" w:rsidR="00F305BB" w:rsidRDefault="00F305BB" w:rsidP="00D0796E"/>
    <w:p w14:paraId="61DD2962" w14:textId="77777777" w:rsidR="00F305BB" w:rsidRDefault="00F305BB" w:rsidP="00D0796E">
      <w:r>
        <w:t>Miesto konania stretnutia:</w:t>
      </w:r>
      <w:r w:rsidR="00870CE0">
        <w:t xml:space="preserve"> SOŠ </w:t>
      </w:r>
      <w:proofErr w:type="spellStart"/>
      <w:r w:rsidR="00870CE0">
        <w:t>TaS</w:t>
      </w:r>
      <w:proofErr w:type="spellEnd"/>
      <w:r w:rsidR="00870CE0">
        <w:t xml:space="preserve">, </w:t>
      </w:r>
      <w:proofErr w:type="spellStart"/>
      <w:r w:rsidR="00870CE0">
        <w:t>Tovarnícka</w:t>
      </w:r>
      <w:proofErr w:type="spellEnd"/>
      <w:r w:rsidR="00870CE0">
        <w:t xml:space="preserve"> 1609, Topoľčany</w:t>
      </w:r>
    </w:p>
    <w:p w14:paraId="7C89866A" w14:textId="77777777" w:rsidR="00F305BB" w:rsidRDefault="00F305BB" w:rsidP="00870CE0">
      <w:pPr>
        <w:tabs>
          <w:tab w:val="left" w:pos="1114"/>
        </w:tabs>
        <w:spacing w:after="0" w:line="240" w:lineRule="auto"/>
      </w:pPr>
      <w:r>
        <w:t>Dátum konania stretnutia:</w:t>
      </w:r>
      <w:r w:rsidR="00870CE0">
        <w:t xml:space="preserve">   8.9.2021</w:t>
      </w:r>
    </w:p>
    <w:p w14:paraId="42F698CD" w14:textId="77777777" w:rsidR="00870CE0" w:rsidRDefault="00870CE0" w:rsidP="00870CE0">
      <w:pPr>
        <w:tabs>
          <w:tab w:val="left" w:pos="1114"/>
        </w:tabs>
        <w:spacing w:after="0" w:line="240" w:lineRule="auto"/>
      </w:pPr>
    </w:p>
    <w:p w14:paraId="0950D9E7" w14:textId="77777777" w:rsidR="00F305BB" w:rsidRDefault="00D8172D" w:rsidP="00D0796E">
      <w:r>
        <w:t xml:space="preserve">Trvanie stretnutia: od  </w:t>
      </w:r>
      <w:r w:rsidR="00870CE0">
        <w:t>14,00</w:t>
      </w:r>
      <w:r w:rsidR="00F305BB">
        <w:t>hod</w:t>
      </w:r>
      <w:r w:rsidR="00F305BB">
        <w:tab/>
        <w:t>do</w:t>
      </w:r>
      <w:r w:rsidR="00870CE0">
        <w:t xml:space="preserve"> 16,00</w:t>
      </w:r>
      <w:r w:rsidR="00F305BB">
        <w:t>hod</w:t>
      </w:r>
      <w:r w:rsidR="00F305BB">
        <w:tab/>
      </w:r>
    </w:p>
    <w:p w14:paraId="7DC415D5" w14:textId="77777777" w:rsidR="00F305BB" w:rsidRDefault="00F305BB" w:rsidP="00D0796E">
      <w:r>
        <w:t>Zoznam účastníkov/členov pedagogického klubu: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"/>
        <w:gridCol w:w="3923"/>
        <w:gridCol w:w="2299"/>
        <w:gridCol w:w="2297"/>
      </w:tblGrid>
      <w:tr w:rsidR="004D785E" w:rsidRPr="007B6C7D" w14:paraId="18D03A64" w14:textId="77777777" w:rsidTr="004D785E">
        <w:trPr>
          <w:trHeight w:val="337"/>
        </w:trPr>
        <w:tc>
          <w:tcPr>
            <w:tcW w:w="543" w:type="dxa"/>
          </w:tcPr>
          <w:p w14:paraId="66867EF1" w14:textId="77777777" w:rsidR="004D785E" w:rsidRPr="007B6C7D" w:rsidRDefault="004D785E" w:rsidP="001745A4">
            <w:r w:rsidRPr="007B6C7D">
              <w:t>č.</w:t>
            </w:r>
          </w:p>
        </w:tc>
        <w:tc>
          <w:tcPr>
            <w:tcW w:w="3923" w:type="dxa"/>
          </w:tcPr>
          <w:p w14:paraId="50C0D96A" w14:textId="77777777" w:rsidR="004D785E" w:rsidRPr="007B6C7D" w:rsidRDefault="004D785E" w:rsidP="001745A4">
            <w:r w:rsidRPr="007B6C7D">
              <w:t>Meno a priezvisko</w:t>
            </w:r>
          </w:p>
        </w:tc>
        <w:tc>
          <w:tcPr>
            <w:tcW w:w="2299" w:type="dxa"/>
          </w:tcPr>
          <w:p w14:paraId="116186A3" w14:textId="77777777" w:rsidR="004D785E" w:rsidRPr="007B6C7D" w:rsidRDefault="004D785E" w:rsidP="001745A4">
            <w:r>
              <w:t>Podpis</w:t>
            </w:r>
          </w:p>
        </w:tc>
        <w:tc>
          <w:tcPr>
            <w:tcW w:w="2297" w:type="dxa"/>
          </w:tcPr>
          <w:p w14:paraId="6576C77F" w14:textId="77777777" w:rsidR="004D785E" w:rsidRDefault="004D785E" w:rsidP="001745A4">
            <w:r>
              <w:t>Inštitúcia</w:t>
            </w:r>
          </w:p>
        </w:tc>
      </w:tr>
      <w:tr w:rsidR="004D785E" w:rsidRPr="007B6C7D" w14:paraId="6289F8B3" w14:textId="77777777" w:rsidTr="004D785E">
        <w:trPr>
          <w:trHeight w:val="337"/>
        </w:trPr>
        <w:tc>
          <w:tcPr>
            <w:tcW w:w="543" w:type="dxa"/>
          </w:tcPr>
          <w:p w14:paraId="075CCD59" w14:textId="77777777" w:rsidR="004D785E" w:rsidRPr="007B6C7D" w:rsidRDefault="004D785E" w:rsidP="004D785E">
            <w:r>
              <w:t>1.</w:t>
            </w:r>
          </w:p>
        </w:tc>
        <w:tc>
          <w:tcPr>
            <w:tcW w:w="3923" w:type="dxa"/>
          </w:tcPr>
          <w:p w14:paraId="0E3E7998" w14:textId="77777777" w:rsidR="004D785E" w:rsidRPr="007B6C7D" w:rsidRDefault="004D785E" w:rsidP="004D785E">
            <w:r>
              <w:t xml:space="preserve"> Mgr. Vanda </w:t>
            </w:r>
            <w:proofErr w:type="spellStart"/>
            <w:r>
              <w:t>Zaťková</w:t>
            </w:r>
            <w:proofErr w:type="spellEnd"/>
          </w:p>
        </w:tc>
        <w:tc>
          <w:tcPr>
            <w:tcW w:w="2299" w:type="dxa"/>
          </w:tcPr>
          <w:p w14:paraId="0DCB80C8" w14:textId="77777777" w:rsidR="004D785E" w:rsidRPr="007B6C7D" w:rsidRDefault="004D785E" w:rsidP="004D785E"/>
        </w:tc>
        <w:tc>
          <w:tcPr>
            <w:tcW w:w="2297" w:type="dxa"/>
          </w:tcPr>
          <w:p w14:paraId="531833D9" w14:textId="77777777" w:rsidR="004D785E" w:rsidRPr="007B6C7D" w:rsidRDefault="004D785E" w:rsidP="004D785E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Tovarnicka</w:t>
            </w:r>
            <w:proofErr w:type="spellEnd"/>
            <w:r>
              <w:t xml:space="preserve"> 1609 Topoľčany</w:t>
            </w:r>
          </w:p>
        </w:tc>
      </w:tr>
      <w:tr w:rsidR="004D785E" w:rsidRPr="007B6C7D" w14:paraId="780E4779" w14:textId="77777777" w:rsidTr="004D785E">
        <w:trPr>
          <w:trHeight w:val="337"/>
        </w:trPr>
        <w:tc>
          <w:tcPr>
            <w:tcW w:w="543" w:type="dxa"/>
          </w:tcPr>
          <w:p w14:paraId="6216E84E" w14:textId="77777777" w:rsidR="004D785E" w:rsidRPr="007B6C7D" w:rsidRDefault="004D785E" w:rsidP="004D785E">
            <w:r>
              <w:t>2.</w:t>
            </w:r>
          </w:p>
        </w:tc>
        <w:tc>
          <w:tcPr>
            <w:tcW w:w="3923" w:type="dxa"/>
          </w:tcPr>
          <w:p w14:paraId="23DAED27" w14:textId="77777777" w:rsidR="004D785E" w:rsidRPr="007B6C7D" w:rsidRDefault="004D785E" w:rsidP="004D785E">
            <w:r>
              <w:t xml:space="preserve">Mgr. Janka </w:t>
            </w:r>
            <w:proofErr w:type="spellStart"/>
            <w:r>
              <w:t>Uhláriková</w:t>
            </w:r>
            <w:proofErr w:type="spellEnd"/>
          </w:p>
        </w:tc>
        <w:tc>
          <w:tcPr>
            <w:tcW w:w="2299" w:type="dxa"/>
          </w:tcPr>
          <w:p w14:paraId="20C8AB77" w14:textId="77777777" w:rsidR="004D785E" w:rsidRPr="007B6C7D" w:rsidRDefault="004D785E" w:rsidP="004D785E"/>
        </w:tc>
        <w:tc>
          <w:tcPr>
            <w:tcW w:w="2297" w:type="dxa"/>
          </w:tcPr>
          <w:p w14:paraId="4D66B3D8" w14:textId="77777777" w:rsidR="004D785E" w:rsidRPr="007B6C7D" w:rsidRDefault="004D785E" w:rsidP="004D785E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Tovarnicka</w:t>
            </w:r>
            <w:proofErr w:type="spellEnd"/>
            <w:r>
              <w:t xml:space="preserve"> 1609 Topoľčany</w:t>
            </w:r>
          </w:p>
        </w:tc>
      </w:tr>
      <w:tr w:rsidR="004D785E" w:rsidRPr="007B6C7D" w14:paraId="66936225" w14:textId="77777777" w:rsidTr="004D785E">
        <w:trPr>
          <w:trHeight w:val="337"/>
        </w:trPr>
        <w:tc>
          <w:tcPr>
            <w:tcW w:w="543" w:type="dxa"/>
          </w:tcPr>
          <w:p w14:paraId="56D8DD46" w14:textId="77777777" w:rsidR="004D785E" w:rsidRPr="007B6C7D" w:rsidRDefault="004D785E" w:rsidP="004D785E">
            <w:r>
              <w:t>3.</w:t>
            </w:r>
          </w:p>
        </w:tc>
        <w:tc>
          <w:tcPr>
            <w:tcW w:w="3923" w:type="dxa"/>
          </w:tcPr>
          <w:p w14:paraId="58ADAB0F" w14:textId="3B8157C2" w:rsidR="004D785E" w:rsidRPr="007B6C7D" w:rsidRDefault="00A7069B" w:rsidP="004D785E">
            <w:r w:rsidRPr="00A7069B">
              <w:t>Mgr. Lenka Ráceková</w:t>
            </w:r>
          </w:p>
        </w:tc>
        <w:tc>
          <w:tcPr>
            <w:tcW w:w="2299" w:type="dxa"/>
          </w:tcPr>
          <w:p w14:paraId="1988361E" w14:textId="77777777" w:rsidR="004D785E" w:rsidRPr="007B6C7D" w:rsidRDefault="004D785E" w:rsidP="004D785E"/>
        </w:tc>
        <w:tc>
          <w:tcPr>
            <w:tcW w:w="2297" w:type="dxa"/>
          </w:tcPr>
          <w:p w14:paraId="1990E44F" w14:textId="77777777" w:rsidR="004D785E" w:rsidRPr="007B6C7D" w:rsidRDefault="004D785E" w:rsidP="004D785E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Tovarnícka</w:t>
            </w:r>
            <w:proofErr w:type="spellEnd"/>
            <w:r>
              <w:t xml:space="preserve"> 1609 Topoľčany</w:t>
            </w:r>
          </w:p>
        </w:tc>
      </w:tr>
      <w:tr w:rsidR="004D785E" w:rsidRPr="007B6C7D" w14:paraId="79B50AB4" w14:textId="77777777" w:rsidTr="004D785E">
        <w:trPr>
          <w:trHeight w:val="337"/>
        </w:trPr>
        <w:tc>
          <w:tcPr>
            <w:tcW w:w="543" w:type="dxa"/>
          </w:tcPr>
          <w:p w14:paraId="3F290F2A" w14:textId="77777777" w:rsidR="004D785E" w:rsidRPr="007B6C7D" w:rsidRDefault="004D785E" w:rsidP="004D785E">
            <w:r>
              <w:t xml:space="preserve">4. </w:t>
            </w:r>
          </w:p>
        </w:tc>
        <w:tc>
          <w:tcPr>
            <w:tcW w:w="3923" w:type="dxa"/>
          </w:tcPr>
          <w:p w14:paraId="2537A36A" w14:textId="77777777" w:rsidR="004D785E" w:rsidRPr="007B6C7D" w:rsidRDefault="004D785E" w:rsidP="004D785E">
            <w:r>
              <w:t>Mgr. Elena Martinková</w:t>
            </w:r>
          </w:p>
        </w:tc>
        <w:tc>
          <w:tcPr>
            <w:tcW w:w="2299" w:type="dxa"/>
          </w:tcPr>
          <w:p w14:paraId="6284D539" w14:textId="77777777" w:rsidR="004D785E" w:rsidRPr="007B6C7D" w:rsidRDefault="004D785E" w:rsidP="004D785E"/>
        </w:tc>
        <w:tc>
          <w:tcPr>
            <w:tcW w:w="2297" w:type="dxa"/>
          </w:tcPr>
          <w:p w14:paraId="1CF4E2FF" w14:textId="77777777" w:rsidR="004D785E" w:rsidRPr="007B6C7D" w:rsidRDefault="004D785E" w:rsidP="004D785E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Tovarnícka</w:t>
            </w:r>
            <w:proofErr w:type="spellEnd"/>
            <w:r>
              <w:t xml:space="preserve"> 1609 Topoľčany</w:t>
            </w:r>
          </w:p>
        </w:tc>
      </w:tr>
      <w:tr w:rsidR="004D785E" w:rsidRPr="007B6C7D" w14:paraId="0B6BB007" w14:textId="77777777" w:rsidTr="004D785E">
        <w:trPr>
          <w:trHeight w:val="355"/>
        </w:trPr>
        <w:tc>
          <w:tcPr>
            <w:tcW w:w="543" w:type="dxa"/>
          </w:tcPr>
          <w:p w14:paraId="316892D4" w14:textId="77777777" w:rsidR="004D785E" w:rsidRPr="007B6C7D" w:rsidRDefault="004D785E" w:rsidP="004D785E">
            <w:r>
              <w:t>5.</w:t>
            </w:r>
          </w:p>
        </w:tc>
        <w:tc>
          <w:tcPr>
            <w:tcW w:w="3923" w:type="dxa"/>
          </w:tcPr>
          <w:p w14:paraId="13D5972D" w14:textId="77777777" w:rsidR="004D785E" w:rsidRPr="007B6C7D" w:rsidRDefault="004D785E" w:rsidP="004D785E">
            <w:r>
              <w:t xml:space="preserve"> PaedDr. Blanka Petríková</w:t>
            </w:r>
          </w:p>
        </w:tc>
        <w:tc>
          <w:tcPr>
            <w:tcW w:w="2299" w:type="dxa"/>
          </w:tcPr>
          <w:p w14:paraId="041549C1" w14:textId="77777777" w:rsidR="004D785E" w:rsidRPr="007B6C7D" w:rsidRDefault="004D785E" w:rsidP="004D785E"/>
        </w:tc>
        <w:tc>
          <w:tcPr>
            <w:tcW w:w="2297" w:type="dxa"/>
          </w:tcPr>
          <w:p w14:paraId="3FBB31A0" w14:textId="77777777" w:rsidR="004D785E" w:rsidRPr="007B6C7D" w:rsidRDefault="004D785E" w:rsidP="004D785E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Tovarnícka</w:t>
            </w:r>
            <w:proofErr w:type="spellEnd"/>
            <w:r>
              <w:t xml:space="preserve"> 1609 Topoľčany</w:t>
            </w:r>
          </w:p>
        </w:tc>
      </w:tr>
      <w:tr w:rsidR="004D785E" w:rsidRPr="007B6C7D" w14:paraId="7161E5DD" w14:textId="77777777" w:rsidTr="004D785E">
        <w:trPr>
          <w:trHeight w:val="355"/>
        </w:trPr>
        <w:tc>
          <w:tcPr>
            <w:tcW w:w="543" w:type="dxa"/>
          </w:tcPr>
          <w:p w14:paraId="3D4CBB69" w14:textId="77777777" w:rsidR="004D785E" w:rsidRPr="007B6C7D" w:rsidRDefault="004D785E" w:rsidP="004D785E">
            <w:r>
              <w:t>6.</w:t>
            </w:r>
          </w:p>
        </w:tc>
        <w:tc>
          <w:tcPr>
            <w:tcW w:w="3923" w:type="dxa"/>
          </w:tcPr>
          <w:p w14:paraId="43BE6DD5" w14:textId="77777777" w:rsidR="004D785E" w:rsidRPr="007B6C7D" w:rsidRDefault="004D785E" w:rsidP="004D785E">
            <w:r>
              <w:t>Ivana Vančová</w:t>
            </w:r>
          </w:p>
        </w:tc>
        <w:tc>
          <w:tcPr>
            <w:tcW w:w="2299" w:type="dxa"/>
          </w:tcPr>
          <w:p w14:paraId="7B88512D" w14:textId="77777777" w:rsidR="004D785E" w:rsidRPr="007B6C7D" w:rsidRDefault="004D785E" w:rsidP="004D785E"/>
        </w:tc>
        <w:tc>
          <w:tcPr>
            <w:tcW w:w="2297" w:type="dxa"/>
          </w:tcPr>
          <w:p w14:paraId="379F3285" w14:textId="77777777" w:rsidR="004D785E" w:rsidRPr="007B6C7D" w:rsidRDefault="004D785E" w:rsidP="004D785E">
            <w:pPr>
              <w:spacing w:after="0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, </w:t>
            </w:r>
            <w:proofErr w:type="spellStart"/>
            <w:r>
              <w:t>Tovarnicka</w:t>
            </w:r>
            <w:proofErr w:type="spellEnd"/>
            <w:r>
              <w:t xml:space="preserve"> 1609 Topoľčany</w:t>
            </w:r>
          </w:p>
        </w:tc>
      </w:tr>
    </w:tbl>
    <w:p w14:paraId="53BC4F69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p w14:paraId="7A3F605C" w14:textId="77777777" w:rsidR="00F305BB" w:rsidRDefault="00F305BB" w:rsidP="00D0796E"/>
    <w:p w14:paraId="6C6094DE" w14:textId="77777777" w:rsidR="00F305BB" w:rsidRDefault="00F305BB" w:rsidP="00E36C97">
      <w:pPr>
        <w:jc w:val="both"/>
      </w:pPr>
      <w:r>
        <w:t>Meno prizvaných odborníkov/iných účastníkov, ktorí nie sú členmi pedagogického klubu  a podpis/y:</w:t>
      </w:r>
    </w:p>
    <w:p w14:paraId="503BF4C5" w14:textId="77777777" w:rsidR="00F305BB" w:rsidRDefault="00F305BB" w:rsidP="00E36C97">
      <w: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7B6C7D" w14:paraId="552F0B44" w14:textId="77777777" w:rsidTr="0000510A">
        <w:trPr>
          <w:trHeight w:val="337"/>
        </w:trPr>
        <w:tc>
          <w:tcPr>
            <w:tcW w:w="610" w:type="dxa"/>
          </w:tcPr>
          <w:p w14:paraId="272A079A" w14:textId="77777777" w:rsidR="0000510A" w:rsidRPr="007B6C7D" w:rsidRDefault="0000510A" w:rsidP="00195BD6">
            <w:r w:rsidRPr="007B6C7D">
              <w:t>č.</w:t>
            </w:r>
          </w:p>
        </w:tc>
        <w:tc>
          <w:tcPr>
            <w:tcW w:w="4680" w:type="dxa"/>
          </w:tcPr>
          <w:p w14:paraId="12727737" w14:textId="77777777" w:rsidR="0000510A" w:rsidRPr="007B6C7D" w:rsidRDefault="0000510A" w:rsidP="00195BD6">
            <w:r w:rsidRPr="007B6C7D">
              <w:t>Meno a priezvisko</w:t>
            </w:r>
          </w:p>
        </w:tc>
        <w:tc>
          <w:tcPr>
            <w:tcW w:w="1726" w:type="dxa"/>
          </w:tcPr>
          <w:p w14:paraId="4C542B68" w14:textId="77777777" w:rsidR="0000510A" w:rsidRPr="007B6C7D" w:rsidRDefault="0000510A" w:rsidP="00195BD6">
            <w:r w:rsidRPr="007B6C7D">
              <w:t>Podpis</w:t>
            </w:r>
          </w:p>
        </w:tc>
        <w:tc>
          <w:tcPr>
            <w:tcW w:w="1985" w:type="dxa"/>
          </w:tcPr>
          <w:p w14:paraId="541217FC" w14:textId="77777777" w:rsidR="0000510A" w:rsidRPr="007B6C7D" w:rsidRDefault="0000510A" w:rsidP="00195BD6">
            <w:r>
              <w:t>Inštitúcia</w:t>
            </w:r>
          </w:p>
        </w:tc>
      </w:tr>
      <w:tr w:rsidR="0000510A" w:rsidRPr="007B6C7D" w14:paraId="73347914" w14:textId="77777777" w:rsidTr="0000510A">
        <w:trPr>
          <w:trHeight w:val="337"/>
        </w:trPr>
        <w:tc>
          <w:tcPr>
            <w:tcW w:w="610" w:type="dxa"/>
          </w:tcPr>
          <w:p w14:paraId="08D01F0D" w14:textId="77777777" w:rsidR="0000510A" w:rsidRPr="007B6C7D" w:rsidRDefault="0000510A" w:rsidP="00195BD6"/>
        </w:tc>
        <w:tc>
          <w:tcPr>
            <w:tcW w:w="4680" w:type="dxa"/>
          </w:tcPr>
          <w:p w14:paraId="3343E60D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4EDD60A1" w14:textId="77777777" w:rsidR="0000510A" w:rsidRPr="007B6C7D" w:rsidRDefault="0000510A" w:rsidP="00195BD6"/>
        </w:tc>
        <w:tc>
          <w:tcPr>
            <w:tcW w:w="1985" w:type="dxa"/>
          </w:tcPr>
          <w:p w14:paraId="1DD0ED83" w14:textId="77777777" w:rsidR="0000510A" w:rsidRPr="007B6C7D" w:rsidRDefault="0000510A" w:rsidP="00195BD6"/>
        </w:tc>
      </w:tr>
      <w:tr w:rsidR="0000510A" w:rsidRPr="007B6C7D" w14:paraId="3C4D1245" w14:textId="77777777" w:rsidTr="0000510A">
        <w:trPr>
          <w:trHeight w:val="337"/>
        </w:trPr>
        <w:tc>
          <w:tcPr>
            <w:tcW w:w="610" w:type="dxa"/>
          </w:tcPr>
          <w:p w14:paraId="3F15E0D6" w14:textId="77777777" w:rsidR="0000510A" w:rsidRPr="007B6C7D" w:rsidRDefault="0000510A" w:rsidP="00195BD6"/>
        </w:tc>
        <w:tc>
          <w:tcPr>
            <w:tcW w:w="4680" w:type="dxa"/>
          </w:tcPr>
          <w:p w14:paraId="455F5339" w14:textId="77777777" w:rsidR="0000510A" w:rsidRPr="007B6C7D" w:rsidRDefault="0000510A" w:rsidP="00195BD6">
            <w:pPr>
              <w:jc w:val="center"/>
            </w:pPr>
          </w:p>
        </w:tc>
        <w:tc>
          <w:tcPr>
            <w:tcW w:w="1726" w:type="dxa"/>
          </w:tcPr>
          <w:p w14:paraId="7508979B" w14:textId="77777777" w:rsidR="0000510A" w:rsidRPr="007B6C7D" w:rsidRDefault="0000510A" w:rsidP="00195BD6"/>
        </w:tc>
        <w:tc>
          <w:tcPr>
            <w:tcW w:w="1985" w:type="dxa"/>
          </w:tcPr>
          <w:p w14:paraId="65AD16B5" w14:textId="77777777" w:rsidR="0000510A" w:rsidRPr="007B6C7D" w:rsidRDefault="0000510A" w:rsidP="00195BD6"/>
        </w:tc>
      </w:tr>
      <w:tr w:rsidR="0000510A" w:rsidRPr="007B6C7D" w14:paraId="343C414F" w14:textId="77777777" w:rsidTr="0000510A">
        <w:trPr>
          <w:trHeight w:val="355"/>
        </w:trPr>
        <w:tc>
          <w:tcPr>
            <w:tcW w:w="610" w:type="dxa"/>
          </w:tcPr>
          <w:p w14:paraId="73C2A5D9" w14:textId="77777777" w:rsidR="0000510A" w:rsidRPr="007B6C7D" w:rsidRDefault="0000510A" w:rsidP="00195BD6"/>
        </w:tc>
        <w:tc>
          <w:tcPr>
            <w:tcW w:w="4680" w:type="dxa"/>
          </w:tcPr>
          <w:p w14:paraId="0D616C4C" w14:textId="77777777" w:rsidR="0000510A" w:rsidRPr="007B6C7D" w:rsidRDefault="0000510A" w:rsidP="00195BD6"/>
        </w:tc>
        <w:tc>
          <w:tcPr>
            <w:tcW w:w="1726" w:type="dxa"/>
          </w:tcPr>
          <w:p w14:paraId="6D8459D4" w14:textId="77777777" w:rsidR="0000510A" w:rsidRPr="007B6C7D" w:rsidRDefault="0000510A" w:rsidP="00195BD6"/>
        </w:tc>
        <w:tc>
          <w:tcPr>
            <w:tcW w:w="1985" w:type="dxa"/>
          </w:tcPr>
          <w:p w14:paraId="0976F907" w14:textId="77777777" w:rsidR="0000510A" w:rsidRPr="007B6C7D" w:rsidRDefault="0000510A" w:rsidP="00195BD6"/>
        </w:tc>
      </w:tr>
    </w:tbl>
    <w:p w14:paraId="06A23D48" w14:textId="77777777" w:rsidR="00F305BB" w:rsidRDefault="00F305BB" w:rsidP="00E36C97"/>
    <w:p w14:paraId="1915B4DF" w14:textId="77777777" w:rsidR="00F305BB" w:rsidRDefault="00F305BB" w:rsidP="00E36C97"/>
    <w:p w14:paraId="70C88DF3" w14:textId="77777777" w:rsidR="00F305BB" w:rsidRPr="005361EC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92197" w14:textId="77777777" w:rsidR="00EE477C" w:rsidRDefault="00EE477C" w:rsidP="00CF35D8">
      <w:pPr>
        <w:spacing w:after="0" w:line="240" w:lineRule="auto"/>
      </w:pPr>
      <w:r>
        <w:separator/>
      </w:r>
    </w:p>
  </w:endnote>
  <w:endnote w:type="continuationSeparator" w:id="0">
    <w:p w14:paraId="71CB9D66" w14:textId="77777777" w:rsidR="00EE477C" w:rsidRDefault="00EE477C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909F4" w14:textId="77777777" w:rsidR="00EE477C" w:rsidRDefault="00EE477C" w:rsidP="00CF35D8">
      <w:pPr>
        <w:spacing w:after="0" w:line="240" w:lineRule="auto"/>
      </w:pPr>
      <w:r>
        <w:separator/>
      </w:r>
    </w:p>
  </w:footnote>
  <w:footnote w:type="continuationSeparator" w:id="0">
    <w:p w14:paraId="10B7E5ED" w14:textId="77777777" w:rsidR="00EE477C" w:rsidRDefault="00EE477C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142FE7"/>
    <w:multiLevelType w:val="hybridMultilevel"/>
    <w:tmpl w:val="ED9C1E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F020263"/>
    <w:multiLevelType w:val="hybridMultilevel"/>
    <w:tmpl w:val="8D6C0A5C"/>
    <w:lvl w:ilvl="0" w:tplc="1F344EE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30E44"/>
    <w:multiLevelType w:val="hybridMultilevel"/>
    <w:tmpl w:val="352C4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B6841"/>
    <w:multiLevelType w:val="hybridMultilevel"/>
    <w:tmpl w:val="5C82736C"/>
    <w:lvl w:ilvl="0" w:tplc="4CDAA632">
      <w:start w:val="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696B6BD8"/>
    <w:multiLevelType w:val="hybridMultilevel"/>
    <w:tmpl w:val="13809270"/>
    <w:lvl w:ilvl="0" w:tplc="D034DF4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7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3C40"/>
    <w:rsid w:val="00014C89"/>
    <w:rsid w:val="00015D35"/>
    <w:rsid w:val="000170F0"/>
    <w:rsid w:val="00030C79"/>
    <w:rsid w:val="00053B89"/>
    <w:rsid w:val="00090855"/>
    <w:rsid w:val="000C7DBF"/>
    <w:rsid w:val="000D491E"/>
    <w:rsid w:val="000E6FBF"/>
    <w:rsid w:val="000F127B"/>
    <w:rsid w:val="000F4C97"/>
    <w:rsid w:val="00104F32"/>
    <w:rsid w:val="00114C78"/>
    <w:rsid w:val="00137050"/>
    <w:rsid w:val="00151F6C"/>
    <w:rsid w:val="001544C0"/>
    <w:rsid w:val="001620FF"/>
    <w:rsid w:val="001745A4"/>
    <w:rsid w:val="001946CB"/>
    <w:rsid w:val="00195BD6"/>
    <w:rsid w:val="001A5EA2"/>
    <w:rsid w:val="001B039B"/>
    <w:rsid w:val="001B58AA"/>
    <w:rsid w:val="001B69AF"/>
    <w:rsid w:val="001B79D4"/>
    <w:rsid w:val="001D498E"/>
    <w:rsid w:val="00203036"/>
    <w:rsid w:val="00223E9E"/>
    <w:rsid w:val="00225CD9"/>
    <w:rsid w:val="002318E0"/>
    <w:rsid w:val="00292C31"/>
    <w:rsid w:val="002A15ED"/>
    <w:rsid w:val="002A4CE6"/>
    <w:rsid w:val="002B5DE2"/>
    <w:rsid w:val="002D7F9B"/>
    <w:rsid w:val="002D7FC6"/>
    <w:rsid w:val="002E199A"/>
    <w:rsid w:val="002E3F1A"/>
    <w:rsid w:val="00302544"/>
    <w:rsid w:val="00330E62"/>
    <w:rsid w:val="00335C6A"/>
    <w:rsid w:val="0034733D"/>
    <w:rsid w:val="003563B7"/>
    <w:rsid w:val="0036296A"/>
    <w:rsid w:val="00366762"/>
    <w:rsid w:val="003700F7"/>
    <w:rsid w:val="0038162F"/>
    <w:rsid w:val="003843EA"/>
    <w:rsid w:val="0039351A"/>
    <w:rsid w:val="003B031B"/>
    <w:rsid w:val="003D3467"/>
    <w:rsid w:val="003F10E0"/>
    <w:rsid w:val="003F3EEC"/>
    <w:rsid w:val="00423CC3"/>
    <w:rsid w:val="004440FF"/>
    <w:rsid w:val="00446402"/>
    <w:rsid w:val="00446E16"/>
    <w:rsid w:val="004C05D7"/>
    <w:rsid w:val="004C1848"/>
    <w:rsid w:val="004D4698"/>
    <w:rsid w:val="004D785E"/>
    <w:rsid w:val="004F368A"/>
    <w:rsid w:val="00507CF5"/>
    <w:rsid w:val="005361EC"/>
    <w:rsid w:val="00541786"/>
    <w:rsid w:val="0055263C"/>
    <w:rsid w:val="00562B91"/>
    <w:rsid w:val="00583A32"/>
    <w:rsid w:val="00583AF0"/>
    <w:rsid w:val="0058712F"/>
    <w:rsid w:val="00592E27"/>
    <w:rsid w:val="00594AC7"/>
    <w:rsid w:val="005C407C"/>
    <w:rsid w:val="005C5FAE"/>
    <w:rsid w:val="00611E8C"/>
    <w:rsid w:val="00617E58"/>
    <w:rsid w:val="006219F0"/>
    <w:rsid w:val="0062257A"/>
    <w:rsid w:val="006375BC"/>
    <w:rsid w:val="006377DA"/>
    <w:rsid w:val="006805A7"/>
    <w:rsid w:val="00685055"/>
    <w:rsid w:val="006A296A"/>
    <w:rsid w:val="006A3977"/>
    <w:rsid w:val="006B6CBE"/>
    <w:rsid w:val="006E77C5"/>
    <w:rsid w:val="006F098C"/>
    <w:rsid w:val="006F3505"/>
    <w:rsid w:val="006F795A"/>
    <w:rsid w:val="00700BFF"/>
    <w:rsid w:val="00703A33"/>
    <w:rsid w:val="0077246D"/>
    <w:rsid w:val="00795E9C"/>
    <w:rsid w:val="00797851"/>
    <w:rsid w:val="007A3617"/>
    <w:rsid w:val="007A5170"/>
    <w:rsid w:val="007A6CFA"/>
    <w:rsid w:val="007B6C7D"/>
    <w:rsid w:val="007D3EBC"/>
    <w:rsid w:val="007E0A34"/>
    <w:rsid w:val="007F0235"/>
    <w:rsid w:val="007F2963"/>
    <w:rsid w:val="008058B8"/>
    <w:rsid w:val="00837F23"/>
    <w:rsid w:val="008505CE"/>
    <w:rsid w:val="0085087F"/>
    <w:rsid w:val="00863360"/>
    <w:rsid w:val="00870CE0"/>
    <w:rsid w:val="008721DB"/>
    <w:rsid w:val="00890A02"/>
    <w:rsid w:val="008A2ACA"/>
    <w:rsid w:val="008C3B1D"/>
    <w:rsid w:val="008C3C41"/>
    <w:rsid w:val="008D0CC8"/>
    <w:rsid w:val="00920D0C"/>
    <w:rsid w:val="00926FDE"/>
    <w:rsid w:val="009501E0"/>
    <w:rsid w:val="0096059F"/>
    <w:rsid w:val="0098096D"/>
    <w:rsid w:val="009A2716"/>
    <w:rsid w:val="009A7720"/>
    <w:rsid w:val="009B758D"/>
    <w:rsid w:val="009C2EF1"/>
    <w:rsid w:val="009C3018"/>
    <w:rsid w:val="009D0764"/>
    <w:rsid w:val="009D60F7"/>
    <w:rsid w:val="009E61BC"/>
    <w:rsid w:val="009F49B4"/>
    <w:rsid w:val="009F4F76"/>
    <w:rsid w:val="00A10FF6"/>
    <w:rsid w:val="00A27211"/>
    <w:rsid w:val="00A44F12"/>
    <w:rsid w:val="00A45693"/>
    <w:rsid w:val="00A47FD3"/>
    <w:rsid w:val="00A7069B"/>
    <w:rsid w:val="00A71E3A"/>
    <w:rsid w:val="00A8619D"/>
    <w:rsid w:val="00A9043F"/>
    <w:rsid w:val="00AB111C"/>
    <w:rsid w:val="00AC447B"/>
    <w:rsid w:val="00AF3693"/>
    <w:rsid w:val="00AF3813"/>
    <w:rsid w:val="00AF5989"/>
    <w:rsid w:val="00B30B54"/>
    <w:rsid w:val="00B35A56"/>
    <w:rsid w:val="00B3684F"/>
    <w:rsid w:val="00B42C23"/>
    <w:rsid w:val="00B440DB"/>
    <w:rsid w:val="00B460FE"/>
    <w:rsid w:val="00B640CF"/>
    <w:rsid w:val="00B71530"/>
    <w:rsid w:val="00B77BB2"/>
    <w:rsid w:val="00B83A04"/>
    <w:rsid w:val="00B941EA"/>
    <w:rsid w:val="00BB5601"/>
    <w:rsid w:val="00BC53D2"/>
    <w:rsid w:val="00BE6758"/>
    <w:rsid w:val="00BF2F35"/>
    <w:rsid w:val="00BF4683"/>
    <w:rsid w:val="00BF4792"/>
    <w:rsid w:val="00C065E1"/>
    <w:rsid w:val="00C13B68"/>
    <w:rsid w:val="00C2066D"/>
    <w:rsid w:val="00C4363A"/>
    <w:rsid w:val="00C44108"/>
    <w:rsid w:val="00C734B0"/>
    <w:rsid w:val="00C75ABF"/>
    <w:rsid w:val="00C8579F"/>
    <w:rsid w:val="00CA0B4D"/>
    <w:rsid w:val="00CA2F2A"/>
    <w:rsid w:val="00CA771E"/>
    <w:rsid w:val="00CB4017"/>
    <w:rsid w:val="00CD7D64"/>
    <w:rsid w:val="00CF31C7"/>
    <w:rsid w:val="00CF35D8"/>
    <w:rsid w:val="00D0796E"/>
    <w:rsid w:val="00D12FBD"/>
    <w:rsid w:val="00D55E47"/>
    <w:rsid w:val="00D5619C"/>
    <w:rsid w:val="00D66D56"/>
    <w:rsid w:val="00D8172D"/>
    <w:rsid w:val="00D90A2D"/>
    <w:rsid w:val="00DA6947"/>
    <w:rsid w:val="00DA6ABC"/>
    <w:rsid w:val="00DD1AA4"/>
    <w:rsid w:val="00DF4308"/>
    <w:rsid w:val="00DF72D2"/>
    <w:rsid w:val="00E03438"/>
    <w:rsid w:val="00E142DF"/>
    <w:rsid w:val="00E173BC"/>
    <w:rsid w:val="00E33E5A"/>
    <w:rsid w:val="00E36C97"/>
    <w:rsid w:val="00E40C59"/>
    <w:rsid w:val="00E926D8"/>
    <w:rsid w:val="00EC4F06"/>
    <w:rsid w:val="00EC510D"/>
    <w:rsid w:val="00EC5730"/>
    <w:rsid w:val="00EE4496"/>
    <w:rsid w:val="00EE477C"/>
    <w:rsid w:val="00EF05A8"/>
    <w:rsid w:val="00F005B4"/>
    <w:rsid w:val="00F256F1"/>
    <w:rsid w:val="00F2799F"/>
    <w:rsid w:val="00F305BB"/>
    <w:rsid w:val="00F36E61"/>
    <w:rsid w:val="00F61779"/>
    <w:rsid w:val="00F71314"/>
    <w:rsid w:val="00F81114"/>
    <w:rsid w:val="00F820FA"/>
    <w:rsid w:val="00FB5D05"/>
    <w:rsid w:val="00FC1A33"/>
    <w:rsid w:val="00FC3B46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0F59D6"/>
  <w15:docId w15:val="{90495F5C-6903-4182-8020-CAAEA0DE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03A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66762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667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Mgr. Renata Vranková</cp:lastModifiedBy>
  <cp:revision>2</cp:revision>
  <cp:lastPrinted>2020-09-03T10:45:00Z</cp:lastPrinted>
  <dcterms:created xsi:type="dcterms:W3CDTF">2021-09-26T09:18:00Z</dcterms:created>
  <dcterms:modified xsi:type="dcterms:W3CDTF">2021-09-26T09:18:00Z</dcterms:modified>
</cp:coreProperties>
</file>