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DC" w:rsidRPr="00DB0080" w:rsidRDefault="006049DC" w:rsidP="006049DC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DB0080">
        <w:rPr>
          <w:rFonts w:ascii="Bookman Old Style" w:hAnsi="Bookman Old Style"/>
          <w:b/>
          <w:color w:val="FF0000"/>
          <w:sz w:val="24"/>
          <w:szCs w:val="24"/>
        </w:rPr>
        <w:t>Dzień czwarty</w:t>
      </w:r>
    </w:p>
    <w:p w:rsidR="006049DC" w:rsidRDefault="006049DC" w:rsidP="006049DC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CC7937">
        <w:rPr>
          <w:rFonts w:ascii="Bookman Old Style" w:hAnsi="Bookman Old Style"/>
          <w:b/>
          <w:color w:val="00B050"/>
          <w:sz w:val="24"/>
          <w:szCs w:val="24"/>
        </w:rPr>
        <w:t xml:space="preserve">TEMAT: </w:t>
      </w:r>
      <w:r>
        <w:rPr>
          <w:rFonts w:ascii="Bookman Old Style" w:hAnsi="Bookman Old Style"/>
          <w:b/>
          <w:color w:val="00B050"/>
          <w:sz w:val="24"/>
          <w:szCs w:val="24"/>
        </w:rPr>
        <w:t>Gasimy pożary</w:t>
      </w:r>
    </w:p>
    <w:p w:rsidR="006049DC" w:rsidRPr="00A57A95" w:rsidRDefault="006049DC" w:rsidP="006049DC">
      <w:pPr>
        <w:rPr>
          <w:rFonts w:ascii="Georgia" w:hAnsi="Georgia"/>
          <w:b/>
          <w:color w:val="000000" w:themeColor="text1"/>
          <w:sz w:val="24"/>
        </w:rPr>
      </w:pPr>
      <w:r w:rsidRPr="00A57A95">
        <w:rPr>
          <w:rFonts w:ascii="Georgia" w:hAnsi="Georgia"/>
          <w:b/>
          <w:color w:val="000000" w:themeColor="text1"/>
          <w:sz w:val="24"/>
        </w:rPr>
        <w:t xml:space="preserve">Przebieg: </w:t>
      </w:r>
    </w:p>
    <w:p w:rsidR="006049DC" w:rsidRPr="00A57A95" w:rsidRDefault="006049DC" w:rsidP="006049DC">
      <w:pPr>
        <w:rPr>
          <w:rFonts w:ascii="Georgia" w:hAnsi="Georgia"/>
          <w:b/>
          <w:sz w:val="24"/>
        </w:rPr>
      </w:pPr>
      <w:r w:rsidRPr="00A57A95">
        <w:rPr>
          <w:rFonts w:ascii="Georgia" w:hAnsi="Georgia"/>
          <w:b/>
          <w:sz w:val="24"/>
        </w:rPr>
        <w:t xml:space="preserve">Recytacja fragmentu wiersza Doroty Kossakowskiej pt.: „Zabawy przedszkolaków” </w:t>
      </w:r>
    </w:p>
    <w:p w:rsidR="006049DC" w:rsidRPr="00A57A95" w:rsidRDefault="006049DC" w:rsidP="006049DC">
      <w:pPr>
        <w:jc w:val="center"/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>Dzieci wiedzą co to znaczy</w:t>
      </w:r>
    </w:p>
    <w:p w:rsidR="006049DC" w:rsidRPr="00A57A95" w:rsidRDefault="006049DC" w:rsidP="006049DC">
      <w:pPr>
        <w:jc w:val="center"/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>bezpieczna zabawa.</w:t>
      </w:r>
    </w:p>
    <w:p w:rsidR="006049DC" w:rsidRPr="00A57A95" w:rsidRDefault="006049DC" w:rsidP="006049DC">
      <w:pPr>
        <w:jc w:val="center"/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>Bezpieczeństwo w przedszkolu</w:t>
      </w:r>
    </w:p>
    <w:p w:rsidR="006049DC" w:rsidRPr="00A57A95" w:rsidRDefault="006049DC" w:rsidP="006049DC">
      <w:pPr>
        <w:jc w:val="center"/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>to jest ważna sprawa.”</w:t>
      </w:r>
    </w:p>
    <w:p w:rsidR="006049DC" w:rsidRDefault="006049DC" w:rsidP="006049DC">
      <w:pPr>
        <w:rPr>
          <w:rFonts w:ascii="Georgia" w:hAnsi="Georgia"/>
          <w:sz w:val="24"/>
        </w:rPr>
      </w:pPr>
      <w:r w:rsidRPr="00A57A95">
        <w:rPr>
          <w:rFonts w:ascii="Georgia" w:hAnsi="Georgia"/>
          <w:b/>
          <w:sz w:val="24"/>
        </w:rPr>
        <w:t xml:space="preserve"> Rozmowa na temat wiersza:</w:t>
      </w:r>
      <w:r w:rsidRPr="00A57A95">
        <w:rPr>
          <w:rFonts w:ascii="Georgia" w:hAnsi="Georgia"/>
          <w:sz w:val="24"/>
        </w:rPr>
        <w:t xml:space="preserve"> </w:t>
      </w:r>
    </w:p>
    <w:p w:rsidR="006049DC" w:rsidRDefault="006049DC" w:rsidP="006049DC">
      <w:pPr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>- Jak bawimy się w przedszkolu?</w:t>
      </w:r>
    </w:p>
    <w:p w:rsidR="006049DC" w:rsidRDefault="006049DC" w:rsidP="006049DC">
      <w:pPr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 xml:space="preserve"> - Co to znaczy bezpieczna zabawa?</w:t>
      </w:r>
    </w:p>
    <w:p w:rsidR="006049DC" w:rsidRDefault="006049DC" w:rsidP="006049DC">
      <w:pPr>
        <w:rPr>
          <w:rFonts w:ascii="Georgia" w:hAnsi="Georgia"/>
          <w:sz w:val="24"/>
        </w:rPr>
      </w:pPr>
      <w:r w:rsidRPr="00A57A95">
        <w:rPr>
          <w:rFonts w:ascii="Georgia" w:hAnsi="Georgia"/>
          <w:sz w:val="24"/>
        </w:rPr>
        <w:t xml:space="preserve"> - Dlaczego bezpieczeństwo w przedszkolu to jest ważna sprawa?</w:t>
      </w:r>
    </w:p>
    <w:p w:rsidR="006049DC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b/>
          <w:sz w:val="24"/>
          <w:szCs w:val="24"/>
        </w:rPr>
        <w:t>„Bezpieczna zabawa”- rytmizacja tekstu</w:t>
      </w:r>
      <w:r w:rsidRPr="00A57A95">
        <w:rPr>
          <w:rFonts w:ascii="Georgia" w:hAnsi="Georgia"/>
          <w:sz w:val="24"/>
          <w:szCs w:val="24"/>
        </w:rPr>
        <w:t xml:space="preserve">. Dziecko spaceruje po pokoju  w </w:t>
      </w:r>
    </w:p>
    <w:p w:rsidR="006049DC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 xml:space="preserve">rytmie granym przez Rodzica.  Podczas przerwy, razem z Rodzicem rytmicznie </w:t>
      </w:r>
    </w:p>
    <w:p w:rsidR="006049DC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>klaszczą w ręce i rytmizują tekst:</w:t>
      </w:r>
    </w:p>
    <w:p w:rsidR="006049DC" w:rsidRPr="00A57A95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</w:p>
    <w:p w:rsidR="006049DC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>„Dzieci wiedzą co to znaczy</w:t>
      </w:r>
    </w:p>
    <w:p w:rsidR="006049DC" w:rsidRDefault="006049DC" w:rsidP="006049DC">
      <w:pPr>
        <w:spacing w:after="0"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 xml:space="preserve"> bezpieczna zabawa. </w:t>
      </w:r>
    </w:p>
    <w:p w:rsidR="006049DC" w:rsidRDefault="006049DC" w:rsidP="006049DC">
      <w:pPr>
        <w:spacing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 xml:space="preserve">Bezpieczeństwo w przedszkolu </w:t>
      </w:r>
    </w:p>
    <w:p w:rsidR="006049DC" w:rsidRPr="00A57A95" w:rsidRDefault="006049DC" w:rsidP="006049DC">
      <w:pPr>
        <w:spacing w:line="276" w:lineRule="auto"/>
        <w:rPr>
          <w:rFonts w:ascii="Georgia" w:hAnsi="Georgia"/>
          <w:sz w:val="24"/>
          <w:szCs w:val="24"/>
        </w:rPr>
      </w:pPr>
      <w:r w:rsidRPr="00A57A95">
        <w:rPr>
          <w:rFonts w:ascii="Georgia" w:hAnsi="Georgia"/>
          <w:sz w:val="24"/>
          <w:szCs w:val="24"/>
        </w:rPr>
        <w:t xml:space="preserve">to jest ważna sprawa.” </w:t>
      </w:r>
    </w:p>
    <w:p w:rsidR="006049DC" w:rsidRDefault="006049DC" w:rsidP="006049DC">
      <w:pPr>
        <w:spacing w:line="276" w:lineRule="auto"/>
      </w:pPr>
      <w:r w:rsidRPr="00A57A95">
        <w:rPr>
          <w:rFonts w:ascii="Georgia" w:hAnsi="Georgia"/>
          <w:sz w:val="24"/>
          <w:szCs w:val="24"/>
        </w:rPr>
        <w:t xml:space="preserve">Można wyklaskiwać i mówić głośno lub cicho, szybko lub wolno w zależności od inwencji Rodzica Pamiętać natomiast należy o tym , aby tekst był wypowiadany poprawnie pod względem </w:t>
      </w:r>
      <w:proofErr w:type="spellStart"/>
      <w:r w:rsidRPr="00A57A95">
        <w:rPr>
          <w:rFonts w:ascii="Georgia" w:hAnsi="Georgia"/>
          <w:sz w:val="24"/>
          <w:szCs w:val="24"/>
        </w:rPr>
        <w:t>dykcyjnym</w:t>
      </w:r>
      <w:proofErr w:type="spellEnd"/>
      <w:r>
        <w:t>.</w:t>
      </w:r>
    </w:p>
    <w:p w:rsidR="006049DC" w:rsidRPr="0084498A" w:rsidRDefault="006049DC" w:rsidP="006049DC">
      <w:pPr>
        <w:rPr>
          <w:rFonts w:ascii="Georgia" w:hAnsi="Georgia"/>
          <w:b/>
          <w:sz w:val="24"/>
        </w:rPr>
      </w:pPr>
      <w:r w:rsidRPr="0084498A">
        <w:rPr>
          <w:rFonts w:ascii="Georgia" w:hAnsi="Georgia"/>
          <w:b/>
          <w:sz w:val="24"/>
        </w:rPr>
        <w:t>Zapoznanie dzieci z postępowaniem w sytuacji zagrożenia.</w:t>
      </w:r>
    </w:p>
    <w:p w:rsidR="006049DC" w:rsidRDefault="006049DC" w:rsidP="006049DC">
      <w:pPr>
        <w:rPr>
          <w:rFonts w:ascii="Georgia" w:hAnsi="Georgia"/>
          <w:sz w:val="24"/>
        </w:rPr>
      </w:pPr>
      <w:r>
        <w:t xml:space="preserve"> </w:t>
      </w:r>
      <w:r w:rsidRPr="0084498A">
        <w:rPr>
          <w:rFonts w:ascii="Georgia" w:hAnsi="Georgia"/>
          <w:sz w:val="24"/>
        </w:rPr>
        <w:t xml:space="preserve">Jak zachować się w razie pożaru ( sami nie gasimy pożaru, nie otwieramy okien, nie chowamy się w trudno dostępnych miejscach, jak najszybciej opuszczamy pomieszczenie, zawsze słuchamy poleceń nauczyciela /ratowników) </w:t>
      </w:r>
    </w:p>
    <w:p w:rsidR="006049DC" w:rsidRPr="0084498A" w:rsidRDefault="006049DC" w:rsidP="006049DC">
      <w:pPr>
        <w:rPr>
          <w:rFonts w:ascii="Georgia" w:hAnsi="Georgia"/>
          <w:sz w:val="24"/>
        </w:rPr>
      </w:pPr>
      <w:r w:rsidRPr="0084498A">
        <w:rPr>
          <w:rFonts w:ascii="Georgia" w:hAnsi="Georgia"/>
          <w:sz w:val="24"/>
        </w:rPr>
        <w:t>Podanie dziecku właściwych sposobów postępowania w sytuacji zagrożenia.</w:t>
      </w:r>
    </w:p>
    <w:p w:rsidR="006049DC" w:rsidRDefault="006049DC" w:rsidP="006049DC">
      <w:pPr>
        <w:rPr>
          <w:rFonts w:ascii="Georgia" w:hAnsi="Georgia"/>
          <w:sz w:val="24"/>
        </w:rPr>
      </w:pPr>
      <w:r w:rsidRPr="0084498A">
        <w:rPr>
          <w:rFonts w:ascii="Georgia" w:hAnsi="Georgia"/>
          <w:sz w:val="24"/>
        </w:rPr>
        <w:t xml:space="preserve"> - Co zrobić jeśli w domu zauważymy pożar? Należy powiadomić straż pożarną dzwoniąc na numer alarmowy 998 i podając dokładny adres , imię i nazwisko. </w:t>
      </w:r>
    </w:p>
    <w:p w:rsidR="006049DC" w:rsidRDefault="006049DC" w:rsidP="006049DC">
      <w:pPr>
        <w:rPr>
          <w:rFonts w:ascii="Georgia" w:hAnsi="Georgia"/>
          <w:sz w:val="24"/>
        </w:rPr>
      </w:pPr>
      <w:r w:rsidRPr="0084498A">
        <w:rPr>
          <w:rFonts w:ascii="Georgia" w:hAnsi="Georgia"/>
          <w:sz w:val="24"/>
        </w:rPr>
        <w:t xml:space="preserve">Droga ewakuacyjna. </w:t>
      </w:r>
      <w:r>
        <w:rPr>
          <w:rFonts w:ascii="Georgia" w:hAnsi="Georgia"/>
          <w:sz w:val="24"/>
        </w:rPr>
        <w:t>Wyjaśnienie dziecku co to jest droga ewakuacyjna i jak wygląda jej znak.</w:t>
      </w:r>
    </w:p>
    <w:p w:rsidR="006049DC" w:rsidRPr="0084498A" w:rsidRDefault="006049DC" w:rsidP="006049DC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3028315" cy="1514475"/>
            <wp:effectExtent l="19050" t="0" r="635" b="0"/>
            <wp:docPr id="52" name="Obraz 44" descr="C:\Users\Błażej\Desktop\straż pożarna pomoce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Błażej\Desktop\straż pożarna pomoce\pobrane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Pr="002979A5" w:rsidRDefault="006049DC" w:rsidP="006049DC">
      <w:pPr>
        <w:rPr>
          <w:rFonts w:ascii="Georgia" w:hAnsi="Georgia"/>
          <w:color w:val="000000" w:themeColor="text1"/>
          <w:sz w:val="24"/>
        </w:rPr>
      </w:pPr>
    </w:p>
    <w:p w:rsidR="006049DC" w:rsidRPr="006A21BE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 w:rsidRPr="006A21BE">
        <w:rPr>
          <w:rFonts w:ascii="Georgia" w:hAnsi="Georgia" w:cs="Arial"/>
          <w:b/>
          <w:color w:val="000000" w:themeColor="text1"/>
          <w:sz w:val="24"/>
          <w:szCs w:val="24"/>
        </w:rPr>
        <w:t>Zabawa ruchowa,, Powódź, pożar”</w:t>
      </w:r>
      <w:r w:rsidRPr="006A21BE">
        <w:rPr>
          <w:rFonts w:ascii="Georgia" w:hAnsi="Georgia" w:cs="Arial"/>
          <w:color w:val="000000" w:themeColor="text1"/>
          <w:sz w:val="24"/>
          <w:szCs w:val="24"/>
        </w:rPr>
        <w:t>  Na hasło Rodzica „powódź” – dziecko wbiega na dywan, na hasło „pożar” – dziecko znajduje się poza dywanem..</w:t>
      </w:r>
      <w:r w:rsidRPr="006A21BE">
        <w:rPr>
          <w:rFonts w:ascii="Georgia" w:hAnsi="Georgia"/>
          <w:color w:val="000000" w:themeColor="text1"/>
          <w:sz w:val="24"/>
          <w:szCs w:val="24"/>
        </w:rPr>
        <w:br/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 w:rsidRPr="006A21BE"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>Rysuj po śladzie-</w:t>
      </w:r>
      <w:r w:rsidRPr="006A21BE"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  <w:t xml:space="preserve"> zwrócenie uwagi na prawidłowe trzymanie kredki, rysowanie bez odrywania ręki od kartki.</w:t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i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3643892"/>
            <wp:effectExtent l="19050" t="0" r="0" b="0"/>
            <wp:docPr id="53" name="Obraz 45" descr="C:\Users\Błażej\Desktop\straż pożarna pomoce\95601801_1586539294832472_772835444150134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łażej\Desktop\straż pożarna pomoce\95601801_1586539294832472_77283544415013437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 w:rsidRPr="0009770F"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>Czego strażak potrzebuje do ugaszenia pożaru?</w:t>
      </w:r>
      <w:r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09770F"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  <w:t>Dziecko ogląda ilustracje umieszczone niżej i z pomocą Rodzica omawiają je.</w:t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iCs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2658110" cy="1849755"/>
            <wp:effectExtent l="19050" t="0" r="8890" b="0"/>
            <wp:docPr id="54" name="Obraz 46" descr="C:\Users\Błażej\Desktop\straż pożarna pomoce\koc-gasniczy-szklany-2x3m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Błażej\Desktop\straż pożarna pomoce\koc-gasniczy-szklany-2x3m_9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>KOC GAŚNICZY</w:t>
      </w:r>
    </w:p>
    <w:p w:rsidR="006049DC" w:rsidRPr="0009770F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8"/>
          <w:szCs w:val="24"/>
          <w:lang w:eastAsia="pl-PL"/>
        </w:rPr>
      </w:pPr>
      <w:r w:rsidRPr="0009770F">
        <w:rPr>
          <w:rFonts w:ascii="Georgia" w:hAnsi="Georgia"/>
          <w:sz w:val="24"/>
        </w:rPr>
        <w:t xml:space="preserve">Tego koca używa się wtedy, gdy pożar jest mały i nie można gasić ognia np. wodą. </w:t>
      </w: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noProof/>
          <w:color w:val="000000" w:themeColor="text1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noProof/>
          <w:color w:val="000000" w:themeColor="text1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i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147570" cy="2147570"/>
            <wp:effectExtent l="19050" t="0" r="5080" b="0"/>
            <wp:docPr id="55" name="Obraz 47" descr="C:\Users\Błażej\Desktop\straż pożarna pomoce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łażej\Desktop\straż pożarna pomoce\pobran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>GAŚNICA</w:t>
      </w:r>
    </w:p>
    <w:p w:rsidR="006049DC" w:rsidRPr="003916B3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 w:rsidRPr="003916B3">
        <w:rPr>
          <w:rFonts w:ascii="Georgia" w:hAnsi="Georgia"/>
          <w:sz w:val="24"/>
          <w:szCs w:val="24"/>
        </w:rPr>
        <w:t>Jest to specjalne urządzenie do gaszenia pożaru. Taka gaśnica, zawsze wisi na korytarzu w przedszkolu.</w:t>
      </w:r>
      <w:r w:rsidRPr="003916B3">
        <w:t xml:space="preserve"> </w:t>
      </w:r>
      <w:r w:rsidRPr="003916B3">
        <w:rPr>
          <w:rFonts w:ascii="Georgia" w:hAnsi="Georgia"/>
          <w:sz w:val="24"/>
          <w:szCs w:val="24"/>
        </w:rPr>
        <w:t>Jest ciężka, bo znajduje się w niej dużo specjalnego środka do gaszenia. Trzeba potrafić się nią posługiwać. To jest zadanie dla dorosłych.</w:t>
      </w:r>
    </w:p>
    <w:p w:rsidR="006049DC" w:rsidRDefault="006049DC" w:rsidP="006049DC">
      <w:pPr>
        <w:spacing w:after="0" w:line="360" w:lineRule="auto"/>
        <w:jc w:val="center"/>
        <w:rPr>
          <w:rFonts w:ascii="Georgia" w:hAnsi="Georgia"/>
          <w:sz w:val="24"/>
        </w:rPr>
      </w:pPr>
      <w:r w:rsidRPr="003916B3">
        <w:rPr>
          <w:rFonts w:ascii="Georgia" w:hAnsi="Georgia"/>
          <w:sz w:val="24"/>
        </w:rPr>
        <w:t>Gaśnicy używa się często, gdy nie można gasić pożaru wodą</w:t>
      </w:r>
      <w:r>
        <w:rPr>
          <w:rFonts w:ascii="Georgia" w:hAnsi="Georgia"/>
          <w:sz w:val="24"/>
        </w:rPr>
        <w:t>.</w:t>
      </w:r>
    </w:p>
    <w:p w:rsidR="006049DC" w:rsidRPr="003916B3" w:rsidRDefault="006049DC" w:rsidP="006049DC">
      <w:pPr>
        <w:spacing w:after="0" w:line="360" w:lineRule="auto"/>
        <w:jc w:val="center"/>
        <w:rPr>
          <w:rFonts w:ascii="Georgia" w:eastAsia="Times New Roman" w:hAnsi="Georgia" w:cs="Times New Roman"/>
          <w:iCs/>
          <w:color w:val="333333"/>
          <w:sz w:val="28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rPr>
          <w:rFonts w:ascii="Georgia" w:hAnsi="Georgia"/>
          <w:sz w:val="24"/>
          <w:szCs w:val="24"/>
        </w:rPr>
      </w:pPr>
      <w:r w:rsidRPr="003916B3">
        <w:rPr>
          <w:rFonts w:ascii="Georgia" w:hAnsi="Georgia"/>
          <w:sz w:val="24"/>
          <w:szCs w:val="24"/>
        </w:rPr>
        <w:t xml:space="preserve">Do każdego pożaru trzeba użyć innych rzeczy, to jest bardzo trudne i trzeba to zostawić strażakom. </w:t>
      </w:r>
      <w:r w:rsidRPr="003916B3">
        <w:rPr>
          <w:rFonts w:ascii="Georgia" w:hAnsi="Georgia"/>
          <w:b/>
          <w:sz w:val="24"/>
          <w:szCs w:val="24"/>
        </w:rPr>
        <w:t>Czasami używa się wody, czasami gaśnicy lub koca gaśniczego.</w:t>
      </w:r>
      <w:r w:rsidRPr="003916B3">
        <w:rPr>
          <w:rFonts w:ascii="Georgia" w:hAnsi="Georgia"/>
          <w:sz w:val="24"/>
          <w:szCs w:val="24"/>
        </w:rPr>
        <w:t xml:space="preserve"> Nie zawsze też można używać do gaszenia gaśnicy. Bo w gaśnicy są specjalne środki chemiczne, które służą do gaszenia przedmiotów, a nie ludzi. (Stosując je na ludzi lub zwierzęta, możemy podrażnić skórę.)</w:t>
      </w:r>
    </w:p>
    <w:p w:rsidR="006049DC" w:rsidRDefault="006049DC" w:rsidP="006049DC">
      <w:pPr>
        <w:spacing w:after="0" w:line="360" w:lineRule="auto"/>
        <w:rPr>
          <w:rFonts w:ascii="Georgia" w:hAnsi="Georgia"/>
          <w:sz w:val="24"/>
          <w:szCs w:val="24"/>
        </w:rPr>
      </w:pPr>
    </w:p>
    <w:p w:rsidR="006049DC" w:rsidRDefault="006049DC" w:rsidP="006049DC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6049DC" w:rsidRDefault="006049DC" w:rsidP="006049DC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6049DC" w:rsidRDefault="006049DC" w:rsidP="006049DC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951573">
        <w:rPr>
          <w:rFonts w:ascii="Georgia" w:hAnsi="Georgia"/>
          <w:b/>
          <w:sz w:val="24"/>
          <w:szCs w:val="24"/>
        </w:rPr>
        <w:lastRenderedPageBreak/>
        <w:t>Co to jest i do czego służy?</w:t>
      </w:r>
    </w:p>
    <w:p w:rsidR="006049DC" w:rsidRDefault="006049DC" w:rsidP="006049DC">
      <w:p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1775245" cy="1775245"/>
            <wp:effectExtent l="19050" t="0" r="0" b="0"/>
            <wp:docPr id="67" name="Obraz 59" descr="C:\Users\Błażej\Desktop\straż pożarna pomoce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Błażej\Desktop\straż pożarna pomoce\pobran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08" cy="177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5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49DC" w:rsidRDefault="006049DC" w:rsidP="006049DC">
      <w:p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Wąż strażacki/ pożarniczy</w:t>
      </w:r>
    </w:p>
    <w:p w:rsidR="006049DC" w:rsidRPr="00951573" w:rsidRDefault="006049DC" w:rsidP="006049DC">
      <w:pPr>
        <w:spacing w:after="0" w:line="360" w:lineRule="auto"/>
        <w:rPr>
          <w:rFonts w:ascii="Georgia" w:hAnsi="Georgia"/>
          <w:sz w:val="24"/>
          <w:szCs w:val="24"/>
        </w:rPr>
      </w:pPr>
      <w:r w:rsidRPr="00951573">
        <w:rPr>
          <w:rFonts w:ascii="Georgia" w:hAnsi="Georgia"/>
          <w:sz w:val="24"/>
          <w:szCs w:val="24"/>
        </w:rPr>
        <w:t>płynie nim woda, którą strażak gasi pożar</w:t>
      </w:r>
      <w:r>
        <w:rPr>
          <w:rFonts w:ascii="Georgia" w:hAnsi="Georgia"/>
          <w:sz w:val="24"/>
          <w:szCs w:val="24"/>
        </w:rPr>
        <w:t>.</w:t>
      </w:r>
    </w:p>
    <w:p w:rsidR="006049DC" w:rsidRDefault="006049DC" w:rsidP="006049DC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1594089" cy="1594089"/>
            <wp:effectExtent l="19050" t="0" r="6111" b="0"/>
            <wp:docPr id="69" name="Obraz 61" descr="C:\Users\Błażej\Desktop\straż pożarna pomoce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Błażej\Desktop\straż pożarna pomoce\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06" cy="15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Pr="00951573" w:rsidRDefault="006049DC" w:rsidP="006049DC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6049DC" w:rsidRDefault="006049DC" w:rsidP="006049DC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951573">
        <w:rPr>
          <w:rFonts w:ascii="Georgia" w:hAnsi="Georgia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         </w:t>
      </w:r>
      <w:r w:rsidRPr="00951573">
        <w:rPr>
          <w:rFonts w:ascii="Georgia" w:hAnsi="Georgia"/>
          <w:b/>
          <w:sz w:val="24"/>
          <w:szCs w:val="24"/>
        </w:rPr>
        <w:t>Hełm</w:t>
      </w:r>
      <w:r>
        <w:rPr>
          <w:rFonts w:ascii="Georgia" w:hAnsi="Georgia"/>
          <w:b/>
          <w:sz w:val="24"/>
          <w:szCs w:val="24"/>
        </w:rPr>
        <w:t xml:space="preserve"> strażacki</w:t>
      </w:r>
    </w:p>
    <w:p w:rsidR="006049DC" w:rsidRPr="00951573" w:rsidRDefault="006049DC" w:rsidP="006049DC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  <w:r w:rsidRPr="00951573">
        <w:rPr>
          <w:rFonts w:ascii="Georgia" w:hAnsi="Georgia"/>
          <w:sz w:val="24"/>
          <w:szCs w:val="24"/>
        </w:rPr>
        <w:t xml:space="preserve">chroni głowę strażaka w trakcie </w:t>
      </w:r>
    </w:p>
    <w:p w:rsidR="006049DC" w:rsidRDefault="006049DC" w:rsidP="006049DC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akcji gaśniczej lub</w:t>
      </w:r>
      <w:r w:rsidRPr="00951573">
        <w:rPr>
          <w:rFonts w:ascii="Georgia" w:hAnsi="Georgia"/>
          <w:sz w:val="24"/>
          <w:szCs w:val="24"/>
        </w:rPr>
        <w:t xml:space="preserve"> ratunkowej</w:t>
      </w:r>
    </w:p>
    <w:p w:rsidR="006049DC" w:rsidRDefault="006049DC" w:rsidP="006049DC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</w:p>
    <w:p w:rsidR="006049DC" w:rsidRPr="00951573" w:rsidRDefault="006049DC" w:rsidP="006049DC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41640" cy="1526875"/>
            <wp:effectExtent l="19050" t="0" r="0" b="0"/>
            <wp:docPr id="71" name="Obraz 68" descr="Hydrant Nadziemny z Popojedynczym Zamknięciem 8004 | Ja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ydrant Nadziemny z Popojedynczym Zamknięciem 8004 | Jaf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55" cy="153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333333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  <w:r w:rsidRPr="000D408B"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  <w:t xml:space="preserve">          Hydrant</w:t>
      </w:r>
    </w:p>
    <w:p w:rsidR="006049DC" w:rsidRPr="00AA1803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 w:rsidRPr="00AA1803"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  <w:t xml:space="preserve">umożliwia pobranie wody do gaszenia pożaru, </w:t>
      </w:r>
    </w:p>
    <w:p w:rsidR="006049DC" w:rsidRPr="00AA1803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</w:pPr>
      <w:r w:rsidRPr="00AA1803">
        <w:rPr>
          <w:rFonts w:ascii="Georgia" w:eastAsia="Times New Roman" w:hAnsi="Georgia" w:cs="Times New Roman"/>
          <w:iCs/>
          <w:color w:val="000000" w:themeColor="text1"/>
          <w:sz w:val="24"/>
          <w:szCs w:val="24"/>
          <w:lang w:eastAsia="pl-PL"/>
        </w:rPr>
        <w:t>oraz można podłączyć do niego wąż gaśniczy</w:t>
      </w:r>
    </w:p>
    <w:p w:rsidR="006049DC" w:rsidRPr="000D408B" w:rsidRDefault="006049DC" w:rsidP="006049DC">
      <w:pPr>
        <w:spacing w:after="0" w:line="360" w:lineRule="auto"/>
        <w:rPr>
          <w:rFonts w:ascii="Georgia" w:eastAsia="Times New Roman" w:hAnsi="Georgia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6049DC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49DC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49DC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49DC" w:rsidRPr="00351FA5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6049DC" w:rsidRDefault="006049DC" w:rsidP="006049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333333"/>
          <w:sz w:val="24"/>
          <w:szCs w:val="24"/>
          <w:lang w:eastAsia="pl-PL"/>
        </w:rPr>
      </w:pP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i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180251" cy="7291137"/>
            <wp:effectExtent l="19050" t="0" r="1349" b="0"/>
            <wp:docPr id="57" name="Obraz 49" descr="C:\Users\Błażej\Desktop\straż pożarna pomoce\95749200_925272037893574_454853178421988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łażej\Desktop\straż pożarna pomoce\95749200_925272037893574_454853178421988556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02" cy="729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spacing w:after="0" w:line="360" w:lineRule="auto"/>
        <w:rPr>
          <w:rFonts w:ascii="Georgia" w:eastAsia="Times New Roman" w:hAnsi="Georgia" w:cs="Times New Roman"/>
          <w:iCs/>
          <w:color w:val="333333"/>
          <w:sz w:val="24"/>
          <w:szCs w:val="24"/>
          <w:lang w:eastAsia="pl-PL"/>
        </w:rPr>
      </w:pPr>
    </w:p>
    <w:p w:rsidR="006049DC" w:rsidRPr="00351E67" w:rsidRDefault="006049DC" w:rsidP="006049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5 latek</w:t>
      </w:r>
    </w:p>
    <w:p w:rsidR="006049DC" w:rsidRPr="00351E67" w:rsidRDefault="006049DC" w:rsidP="006049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8137568"/>
            <wp:effectExtent l="19050" t="0" r="0" b="0"/>
            <wp:docPr id="58" name="Obraz 50" descr="C:\Users\Błażej\Desktop\straż pożarna pomoce\95764355_1168195076900053_1074732256343359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łażej\Desktop\straż pożarna pomoce\95764355_1168195076900053_1074732256343359488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DC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49DC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49DC" w:rsidRPr="00351FA5" w:rsidRDefault="006049DC" w:rsidP="006049D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6049DC" w:rsidRPr="00063105" w:rsidRDefault="006049DC" w:rsidP="006049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3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https://www.youtube.com/watch?v=yv0YdFZHmgM&amp;fbclid=IwAR0m2NsTdCb5L08DyT0Y5AxpAo6EhD-YhSEq2zDcr0TzWis7lUL8x_D5Yj0</w:t>
        </w:r>
      </w:hyperlink>
    </w:p>
    <w:p w:rsidR="006049DC" w:rsidRPr="00063105" w:rsidRDefault="006049DC" w:rsidP="006049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4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https://www.youtube.com/watch?v=BKAw3y1HKuE&amp;feature=youtu.be&amp;fbclid=IwAR0DhFNVLzirG5k6A3GOHwVt38OSrDxI8O4q1y9-30wYgYwT3RgGG3ethQA</w:t>
        </w:r>
      </w:hyperlink>
    </w:p>
    <w:p w:rsidR="006049DC" w:rsidRPr="00063105" w:rsidRDefault="006049DC" w:rsidP="006049DC">
      <w:pPr>
        <w:tabs>
          <w:tab w:val="left" w:pos="2115"/>
        </w:tabs>
        <w:jc w:val="center"/>
        <w:rPr>
          <w:rFonts w:ascii="Georgia" w:hAnsi="Georgia" w:cs="Tahoma"/>
          <w:color w:val="0070C0"/>
          <w:sz w:val="24"/>
          <w:szCs w:val="24"/>
          <w:shd w:val="clear" w:color="auto" w:fill="FFFFFF"/>
        </w:rPr>
      </w:pPr>
      <w:hyperlink r:id="rId15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https://www.youtube.com/watch?v=1XeTVLcZ0Is</w:t>
        </w:r>
      </w:hyperlink>
    </w:p>
    <w:p w:rsidR="006049DC" w:rsidRDefault="006049DC" w:rsidP="006049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6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https://www.youtube.com/watch?v=fVKEhOTTS5w</w:t>
        </w:r>
      </w:hyperlink>
    </w:p>
    <w:p w:rsidR="006049DC" w:rsidRDefault="006049DC" w:rsidP="006049DC">
      <w:pPr>
        <w:jc w:val="center"/>
      </w:pPr>
      <w:hyperlink r:id="rId17" w:history="1">
        <w:r>
          <w:rPr>
            <w:rStyle w:val="Hipercze"/>
          </w:rPr>
          <w:t>h</w:t>
        </w:r>
        <w:r w:rsidRPr="00B17FD4">
          <w:rPr>
            <w:rStyle w:val="Hipercze"/>
            <w:rFonts w:ascii="Georgia" w:hAnsi="Georgia"/>
            <w:color w:val="0070C0"/>
            <w:sz w:val="24"/>
          </w:rPr>
          <w:t>ttps://www.youtube.com/watch?v=BKAw3y1HKuE&amp;feature=youtu.be&amp;fbclid=IwAR0_gGYRGr_NSh8F8M87R4khtBJQLW_k_rnIRUhJNSerplICtLuO5sMzKjA</w:t>
        </w:r>
      </w:hyperlink>
    </w:p>
    <w:p w:rsidR="006049DC" w:rsidRDefault="006049DC" w:rsidP="006049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</w:p>
    <w:p w:rsidR="005E7AB8" w:rsidRPr="006049DC" w:rsidRDefault="006049DC" w:rsidP="006049DC">
      <w:pPr>
        <w:jc w:val="center"/>
        <w:rPr>
          <w:rFonts w:ascii="Georgia" w:hAnsi="Georgia"/>
          <w:b/>
          <w:sz w:val="24"/>
          <w:szCs w:val="24"/>
        </w:rPr>
      </w:pPr>
      <w:r w:rsidRPr="006049DC">
        <w:rPr>
          <w:rFonts w:ascii="Georgia" w:hAnsi="Georgia"/>
          <w:b/>
          <w:sz w:val="24"/>
          <w:szCs w:val="24"/>
        </w:rPr>
        <w:t>Życzymy udanej zabawy:):)</w:t>
      </w:r>
    </w:p>
    <w:sectPr w:rsidR="005E7AB8" w:rsidRPr="006049DC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9DC"/>
    <w:rsid w:val="005E7AB8"/>
    <w:rsid w:val="0060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9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yv0YdFZHmgM&amp;fbclid=IwAR0m2NsTdCb5L08DyT0Y5AxpAo6EhD-YhSEq2zDcr0TzWis7lUL8x_D5Yj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BKAw3y1HKuE&amp;feature=youtu.be&amp;fbclid=IwAR0_gGYRGr_NSh8F8M87R4khtBJQLW_k_rnIRUhJNSerplICtLuO5sMzK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VKEhOTTS5w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1XeTVLcZ0Is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BKAw3y1HKuE&amp;feature=youtu.be&amp;fbclid=IwAR0DhFNVLzirG5k6A3GOHwVt38OSrDxI8O4q1y9-30wYgYwT3RgGG3eth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2020-05-10T19:22:00Z</dcterms:created>
  <dcterms:modified xsi:type="dcterms:W3CDTF">2020-05-10T19:22:00Z</dcterms:modified>
</cp:coreProperties>
</file>